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8DD58" w14:textId="77777777" w:rsidR="00D4051B" w:rsidRPr="00D4051B" w:rsidRDefault="00D4051B" w:rsidP="00D4051B">
      <w:pPr>
        <w:pStyle w:val="Heading1"/>
        <w:rPr>
          <w:rFonts w:ascii="Times New Roman" w:hAnsi="Times New Roman"/>
          <w:sz w:val="24"/>
        </w:rPr>
      </w:pPr>
    </w:p>
    <w:p w14:paraId="2FC06DC9" w14:textId="77777777" w:rsidR="00D4051B" w:rsidRPr="00D4051B" w:rsidRDefault="00D4051B" w:rsidP="00D4051B">
      <w:pPr>
        <w:pStyle w:val="Heading1"/>
        <w:rPr>
          <w:rFonts w:ascii="Times New Roman" w:hAnsi="Times New Roman"/>
          <w:sz w:val="24"/>
        </w:rPr>
      </w:pPr>
    </w:p>
    <w:p w14:paraId="04407265" w14:textId="77777777" w:rsidR="00D4051B" w:rsidRPr="00D4051B" w:rsidRDefault="00D4051B" w:rsidP="00D4051B">
      <w:pPr>
        <w:pStyle w:val="Heading1"/>
        <w:rPr>
          <w:rFonts w:ascii="Times New Roman" w:hAnsi="Times New Roman"/>
          <w:sz w:val="24"/>
        </w:rPr>
      </w:pPr>
    </w:p>
    <w:p w14:paraId="37712CE9" w14:textId="77777777" w:rsidR="00D4051B" w:rsidRPr="00D4051B" w:rsidRDefault="00D4051B" w:rsidP="00D4051B">
      <w:pPr>
        <w:pStyle w:val="Heading1"/>
        <w:rPr>
          <w:rFonts w:ascii="Times New Roman" w:hAnsi="Times New Roman"/>
          <w:sz w:val="24"/>
        </w:rPr>
      </w:pPr>
    </w:p>
    <w:p w14:paraId="0BD4C488" w14:textId="77777777" w:rsidR="00D4051B" w:rsidRPr="00D4051B" w:rsidRDefault="00D4051B" w:rsidP="00D4051B">
      <w:pPr>
        <w:pStyle w:val="Heading1"/>
        <w:rPr>
          <w:rFonts w:ascii="Times New Roman" w:hAnsi="Times New Roman"/>
          <w:sz w:val="24"/>
        </w:rPr>
      </w:pPr>
    </w:p>
    <w:p w14:paraId="7C845FBB" w14:textId="77777777" w:rsidR="00D4051B" w:rsidRPr="00D4051B" w:rsidRDefault="00D4051B" w:rsidP="00D4051B">
      <w:pPr>
        <w:pStyle w:val="Heading1"/>
        <w:rPr>
          <w:rFonts w:ascii="Times New Roman" w:hAnsi="Times New Roman"/>
          <w:sz w:val="24"/>
        </w:rPr>
      </w:pPr>
    </w:p>
    <w:p w14:paraId="7D599053" w14:textId="77777777" w:rsidR="00D4051B" w:rsidRPr="00D4051B" w:rsidRDefault="00D4051B" w:rsidP="00D4051B">
      <w:pPr>
        <w:pStyle w:val="Heading1"/>
        <w:jc w:val="center"/>
        <w:rPr>
          <w:rFonts w:ascii="Times New Roman" w:hAnsi="Times New Roman"/>
          <w:sz w:val="24"/>
        </w:rPr>
      </w:pPr>
    </w:p>
    <w:p w14:paraId="7002C90B" w14:textId="77777777" w:rsidR="00D4051B" w:rsidRPr="00D4051B" w:rsidRDefault="001D7943" w:rsidP="00D4051B">
      <w:pPr>
        <w:pStyle w:val="Heading1"/>
        <w:jc w:val="center"/>
        <w:rPr>
          <w:rFonts w:ascii="Times New Roman" w:hAnsi="Times New Roman"/>
          <w:sz w:val="24"/>
        </w:rPr>
      </w:pPr>
      <w:sdt>
        <w:sdtPr>
          <w:rPr>
            <w:rFonts w:ascii="Times New Roman" w:hAnsi="Times New Roman"/>
            <w:sz w:val="24"/>
          </w:rPr>
          <w:alias w:val="Product"/>
          <w:tag w:val="Product"/>
          <w:id w:val="109632700"/>
          <w:placeholder>
            <w:docPart w:val="63B33C4B22B741B7BF5F0FB2A36B08D6"/>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D4051B" w:rsidRPr="00D4051B">
            <w:rPr>
              <w:rFonts w:ascii="Times New Roman" w:hAnsi="Times New Roman"/>
              <w:sz w:val="24"/>
            </w:rPr>
            <w:t>[Product Name]</w:t>
          </w:r>
        </w:sdtContent>
      </w:sdt>
      <w:r w:rsidR="00D4051B" w:rsidRPr="00D4051B">
        <w:rPr>
          <w:rFonts w:ascii="Times New Roman" w:hAnsi="Times New Roman"/>
          <w:sz w:val="24"/>
        </w:rPr>
        <w:t>Marketing Plan</w:t>
      </w:r>
    </w:p>
    <w:p w14:paraId="35E7A5CE" w14:textId="77777777" w:rsidR="00D4051B" w:rsidRPr="00D4051B" w:rsidRDefault="00D4051B" w:rsidP="00D4051B">
      <w:pPr>
        <w:jc w:val="center"/>
        <w:rPr>
          <w:rFonts w:ascii="Times New Roman" w:hAnsi="Times New Roman"/>
          <w:sz w:val="24"/>
        </w:rPr>
      </w:pPr>
      <w:r w:rsidRPr="00D4051B">
        <w:rPr>
          <w:rFonts w:ascii="Times New Roman" w:hAnsi="Times New Roman"/>
          <w:sz w:val="24"/>
        </w:rPr>
        <w:t>BU 220: Principles of Marketing</w:t>
      </w:r>
    </w:p>
    <w:p w14:paraId="12D09E97" w14:textId="77777777" w:rsidR="00D4051B" w:rsidRPr="00D4051B" w:rsidRDefault="00D4051B" w:rsidP="00D4051B">
      <w:pPr>
        <w:jc w:val="center"/>
        <w:rPr>
          <w:rFonts w:ascii="Times New Roman" w:hAnsi="Times New Roman"/>
          <w:sz w:val="24"/>
        </w:rPr>
      </w:pPr>
      <w:r w:rsidRPr="00D4051B">
        <w:rPr>
          <w:rFonts w:ascii="Times New Roman" w:hAnsi="Times New Roman"/>
          <w:sz w:val="24"/>
        </w:rPr>
        <w:t>Herzing University</w:t>
      </w:r>
    </w:p>
    <w:p w14:paraId="6860B6A8" w14:textId="77777777" w:rsidR="00D4051B" w:rsidRPr="00D4051B" w:rsidRDefault="00D4051B" w:rsidP="00D4051B">
      <w:pPr>
        <w:jc w:val="center"/>
        <w:rPr>
          <w:rFonts w:ascii="Times New Roman" w:hAnsi="Times New Roman"/>
          <w:sz w:val="24"/>
        </w:rPr>
      </w:pPr>
      <w:r w:rsidRPr="00D4051B">
        <w:rPr>
          <w:rFonts w:ascii="Times New Roman" w:hAnsi="Times New Roman"/>
          <w:sz w:val="24"/>
        </w:rPr>
        <w:t>Professor Name</w:t>
      </w:r>
    </w:p>
    <w:p w14:paraId="614C46E3" w14:textId="77777777" w:rsidR="00D4051B" w:rsidRPr="00D4051B" w:rsidRDefault="00D4051B" w:rsidP="00D4051B">
      <w:pPr>
        <w:jc w:val="center"/>
        <w:rPr>
          <w:rFonts w:ascii="Times New Roman" w:hAnsi="Times New Roman"/>
          <w:sz w:val="24"/>
        </w:rPr>
      </w:pPr>
      <w:r w:rsidRPr="00D4051B">
        <w:rPr>
          <w:rFonts w:ascii="Times New Roman" w:hAnsi="Times New Roman"/>
          <w:sz w:val="24"/>
        </w:rPr>
        <w:t>Your Name</w:t>
      </w:r>
    </w:p>
    <w:p w14:paraId="464855F8" w14:textId="77777777" w:rsidR="00D4051B" w:rsidRPr="00D4051B" w:rsidRDefault="00D4051B" w:rsidP="00D4051B">
      <w:pPr>
        <w:jc w:val="center"/>
        <w:rPr>
          <w:rFonts w:ascii="Times New Roman" w:hAnsi="Times New Roman"/>
          <w:sz w:val="24"/>
        </w:rPr>
      </w:pPr>
      <w:r w:rsidRPr="00D4051B">
        <w:rPr>
          <w:rFonts w:ascii="Times New Roman" w:hAnsi="Times New Roman"/>
          <w:sz w:val="24"/>
        </w:rPr>
        <w:t>Date</w:t>
      </w:r>
    </w:p>
    <w:p w14:paraId="6016ED53" w14:textId="77777777" w:rsidR="00D4051B" w:rsidRPr="00D4051B" w:rsidRDefault="00D4051B" w:rsidP="00D4051B">
      <w:pPr>
        <w:pStyle w:val="Heading2"/>
        <w:jc w:val="center"/>
        <w:rPr>
          <w:rFonts w:ascii="Times New Roman" w:hAnsi="Times New Roman"/>
        </w:rPr>
      </w:pPr>
    </w:p>
    <w:p w14:paraId="6A9B6802" w14:textId="77777777" w:rsidR="00D4051B" w:rsidRPr="00D4051B" w:rsidRDefault="00D4051B" w:rsidP="00D4051B">
      <w:pPr>
        <w:spacing w:after="0" w:line="240" w:lineRule="auto"/>
        <w:ind w:left="0"/>
        <w:rPr>
          <w:rFonts w:ascii="Times New Roman" w:hAnsi="Times New Roman"/>
          <w:caps/>
          <w:sz w:val="24"/>
        </w:rPr>
      </w:pPr>
      <w:r w:rsidRPr="00D4051B">
        <w:rPr>
          <w:rFonts w:ascii="Times New Roman" w:hAnsi="Times New Roman"/>
          <w:sz w:val="24"/>
        </w:rPr>
        <w:br w:type="page"/>
      </w:r>
    </w:p>
    <w:p w14:paraId="66F21347" w14:textId="77777777" w:rsidR="000F3920" w:rsidRDefault="000F3920" w:rsidP="00D4051B">
      <w:pPr>
        <w:rPr>
          <w:rFonts w:ascii="Times New Roman" w:hAnsi="Times New Roman"/>
          <w:b/>
          <w:sz w:val="24"/>
        </w:rPr>
      </w:pPr>
      <w:r>
        <w:rPr>
          <w:rFonts w:ascii="Times New Roman" w:hAnsi="Times New Roman"/>
          <w:b/>
          <w:sz w:val="24"/>
        </w:rPr>
        <w:lastRenderedPageBreak/>
        <w:t xml:space="preserve">Executive Summary </w:t>
      </w:r>
    </w:p>
    <w:p w14:paraId="6FDA82FA" w14:textId="77777777" w:rsidR="000F3920" w:rsidRPr="000F3920" w:rsidRDefault="000F3920" w:rsidP="00D4051B">
      <w:pPr>
        <w:rPr>
          <w:rFonts w:ascii="Times New Roman" w:hAnsi="Times New Roman"/>
          <w:sz w:val="24"/>
        </w:rPr>
      </w:pPr>
      <w:r>
        <w:rPr>
          <w:rFonts w:ascii="Times New Roman" w:hAnsi="Times New Roman"/>
          <w:sz w:val="24"/>
        </w:rPr>
        <w:t>Provides an overview of the entire Marketing Plan</w:t>
      </w:r>
    </w:p>
    <w:p w14:paraId="2CDF9826" w14:textId="77777777" w:rsidR="000F3920" w:rsidRDefault="000F3920" w:rsidP="00D4051B">
      <w:pPr>
        <w:rPr>
          <w:rFonts w:ascii="Times New Roman" w:hAnsi="Times New Roman"/>
          <w:b/>
          <w:sz w:val="24"/>
        </w:rPr>
      </w:pPr>
    </w:p>
    <w:p w14:paraId="18DCAFDE" w14:textId="77777777" w:rsidR="00D4051B" w:rsidRDefault="00D4051B" w:rsidP="00D4051B">
      <w:pPr>
        <w:rPr>
          <w:rFonts w:ascii="Times New Roman" w:hAnsi="Times New Roman"/>
          <w:b/>
          <w:sz w:val="24"/>
        </w:rPr>
      </w:pPr>
      <w:r>
        <w:rPr>
          <w:rFonts w:ascii="Times New Roman" w:hAnsi="Times New Roman"/>
          <w:b/>
          <w:sz w:val="24"/>
        </w:rPr>
        <w:t>Part I: Situational Analysis</w:t>
      </w:r>
    </w:p>
    <w:p w14:paraId="655384C1" w14:textId="77777777" w:rsidR="00D4051B" w:rsidRPr="003276A8" w:rsidRDefault="00D4051B" w:rsidP="00D4051B">
      <w:pPr>
        <w:rPr>
          <w:rFonts w:ascii="Times New Roman" w:hAnsi="Times New Roman"/>
          <w:sz w:val="24"/>
          <w:u w:val="single"/>
        </w:rPr>
      </w:pPr>
      <w:r w:rsidRPr="003276A8">
        <w:rPr>
          <w:rFonts w:ascii="Times New Roman" w:hAnsi="Times New Roman"/>
          <w:sz w:val="24"/>
          <w:u w:val="single"/>
        </w:rPr>
        <w:t>Internal Analysis</w:t>
      </w:r>
    </w:p>
    <w:p w14:paraId="5018C74A" w14:textId="77777777" w:rsidR="00D4051B" w:rsidRDefault="00D4051B" w:rsidP="00D4051B">
      <w:pPr>
        <w:rPr>
          <w:rFonts w:ascii="Times New Roman" w:hAnsi="Times New Roman"/>
          <w:sz w:val="24"/>
        </w:rPr>
      </w:pPr>
      <w:r w:rsidRPr="00D4051B">
        <w:rPr>
          <w:rFonts w:ascii="Times New Roman" w:hAnsi="Times New Roman"/>
          <w:sz w:val="24"/>
        </w:rPr>
        <w:t xml:space="preserve">-Company History </w:t>
      </w:r>
    </w:p>
    <w:p w14:paraId="61A2404A" w14:textId="77777777" w:rsidR="00D4051B" w:rsidRPr="00D4051B" w:rsidRDefault="00D4051B" w:rsidP="00D4051B">
      <w:pPr>
        <w:rPr>
          <w:rFonts w:ascii="Times New Roman" w:hAnsi="Times New Roman"/>
          <w:sz w:val="24"/>
        </w:rPr>
      </w:pPr>
      <w:r>
        <w:rPr>
          <w:rFonts w:ascii="Times New Roman" w:hAnsi="Times New Roman"/>
          <w:sz w:val="24"/>
        </w:rPr>
        <w:t xml:space="preserve">-Market Data from your research about the company </w:t>
      </w:r>
    </w:p>
    <w:p w14:paraId="288951FE" w14:textId="77777777" w:rsidR="00D4051B" w:rsidRDefault="00D4051B" w:rsidP="00D4051B">
      <w:pPr>
        <w:rPr>
          <w:rFonts w:ascii="Times New Roman" w:hAnsi="Times New Roman"/>
          <w:sz w:val="24"/>
        </w:rPr>
      </w:pPr>
      <w:r w:rsidRPr="00D4051B">
        <w:rPr>
          <w:rFonts w:ascii="Times New Roman" w:hAnsi="Times New Roman"/>
          <w:noProof/>
          <w:sz w:val="24"/>
        </w:rPr>
        <w:drawing>
          <wp:inline distT="0" distB="0" distL="0" distR="0" wp14:anchorId="49A21DD5" wp14:editId="6B5F56FB">
            <wp:extent cx="3657600" cy="1876425"/>
            <wp:effectExtent l="19050" t="0" r="1905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71B4176" w14:textId="77777777" w:rsidR="00D4051B" w:rsidRDefault="003276A8" w:rsidP="003276A8">
      <w:pPr>
        <w:pStyle w:val="ListParagraph"/>
        <w:numPr>
          <w:ilvl w:val="0"/>
          <w:numId w:val="17"/>
        </w:numPr>
        <w:rPr>
          <w:rFonts w:ascii="Times New Roman" w:hAnsi="Times New Roman"/>
          <w:sz w:val="24"/>
        </w:rPr>
      </w:pPr>
      <w:r>
        <w:rPr>
          <w:rFonts w:ascii="Times New Roman" w:hAnsi="Times New Roman"/>
          <w:sz w:val="24"/>
        </w:rPr>
        <w:t>Other pertinent information</w:t>
      </w:r>
    </w:p>
    <w:p w14:paraId="2BAB0A95" w14:textId="77777777" w:rsidR="003276A8" w:rsidRDefault="003276A8" w:rsidP="003276A8">
      <w:pPr>
        <w:rPr>
          <w:rFonts w:ascii="Times New Roman" w:hAnsi="Times New Roman"/>
          <w:sz w:val="24"/>
        </w:rPr>
      </w:pPr>
    </w:p>
    <w:p w14:paraId="5BC1D13E" w14:textId="77777777" w:rsidR="003276A8" w:rsidRPr="003276A8" w:rsidRDefault="003276A8" w:rsidP="003276A8">
      <w:pPr>
        <w:rPr>
          <w:rFonts w:ascii="Times New Roman" w:hAnsi="Times New Roman"/>
          <w:sz w:val="24"/>
        </w:rPr>
      </w:pPr>
    </w:p>
    <w:p w14:paraId="35850C91" w14:textId="77777777" w:rsidR="00D4051B" w:rsidRPr="003276A8" w:rsidRDefault="00D4051B" w:rsidP="00D4051B">
      <w:pPr>
        <w:rPr>
          <w:rFonts w:ascii="Times New Roman" w:hAnsi="Times New Roman"/>
          <w:sz w:val="24"/>
          <w:u w:val="single"/>
        </w:rPr>
      </w:pPr>
      <w:r w:rsidRPr="003276A8">
        <w:rPr>
          <w:rFonts w:ascii="Times New Roman" w:hAnsi="Times New Roman"/>
          <w:sz w:val="24"/>
          <w:u w:val="single"/>
        </w:rPr>
        <w:t>Market Description</w:t>
      </w:r>
    </w:p>
    <w:p w14:paraId="4C3FF6BC" w14:textId="77777777" w:rsidR="00D4051B" w:rsidRDefault="00D4051B" w:rsidP="00D4051B">
      <w:pPr>
        <w:rPr>
          <w:rFonts w:ascii="Times New Roman" w:hAnsi="Times New Roman"/>
          <w:sz w:val="24"/>
        </w:rPr>
      </w:pPr>
      <w:r>
        <w:rPr>
          <w:rFonts w:ascii="Times New Roman" w:hAnsi="Times New Roman"/>
          <w:sz w:val="24"/>
        </w:rPr>
        <w:t>-Competitor’s Analysis</w:t>
      </w:r>
      <w:r w:rsidR="003276A8">
        <w:rPr>
          <w:rFonts w:ascii="Times New Roman" w:hAnsi="Times New Roman"/>
          <w:sz w:val="24"/>
        </w:rPr>
        <w:t>:</w:t>
      </w:r>
    </w:p>
    <w:p w14:paraId="4CE95EE4" w14:textId="77777777" w:rsidR="003276A8" w:rsidRPr="00D4051B" w:rsidRDefault="003276A8" w:rsidP="003276A8">
      <w:pPr>
        <w:rPr>
          <w:rFonts w:ascii="Times New Roman" w:hAnsi="Times New Roman"/>
          <w:sz w:val="24"/>
        </w:rPr>
      </w:pPr>
      <w:r w:rsidRPr="00D4051B">
        <w:rPr>
          <w:rFonts w:ascii="Times New Roman" w:hAnsi="Times New Roman"/>
          <w:sz w:val="24"/>
        </w:rPr>
        <w:t>Provide an overview of product competitors</w:t>
      </w:r>
      <w:r>
        <w:rPr>
          <w:rFonts w:ascii="Times New Roman" w:hAnsi="Times New Roman"/>
          <w:sz w:val="24"/>
        </w:rPr>
        <w:t xml:space="preserve"> such as-</w:t>
      </w:r>
    </w:p>
    <w:p w14:paraId="2FEA2D71" w14:textId="77777777" w:rsidR="003276A8" w:rsidRPr="00D4051B" w:rsidRDefault="003276A8" w:rsidP="003276A8">
      <w:pPr>
        <w:pStyle w:val="Heading4"/>
        <w:rPr>
          <w:rFonts w:ascii="Times New Roman" w:hAnsi="Times New Roman"/>
        </w:rPr>
      </w:pPr>
      <w:r w:rsidRPr="00D4051B">
        <w:rPr>
          <w:rFonts w:ascii="Times New Roman" w:hAnsi="Times New Roman"/>
        </w:rPr>
        <w:t>Competitor A</w:t>
      </w:r>
    </w:p>
    <w:p w14:paraId="45DE0F02" w14:textId="77777777" w:rsidR="003276A8" w:rsidRPr="00D4051B" w:rsidRDefault="003276A8" w:rsidP="003276A8">
      <w:pPr>
        <w:pStyle w:val="BulletedList"/>
        <w:rPr>
          <w:rFonts w:ascii="Times New Roman" w:hAnsi="Times New Roman"/>
          <w:sz w:val="24"/>
        </w:rPr>
      </w:pPr>
      <w:r w:rsidRPr="00D4051B">
        <w:rPr>
          <w:rFonts w:ascii="Times New Roman" w:hAnsi="Times New Roman"/>
          <w:sz w:val="24"/>
        </w:rPr>
        <w:t>Competitors’ strengths</w:t>
      </w:r>
    </w:p>
    <w:p w14:paraId="72F29A16" w14:textId="77777777" w:rsidR="003276A8" w:rsidRDefault="003276A8" w:rsidP="003276A8">
      <w:pPr>
        <w:pStyle w:val="BulletedList"/>
        <w:rPr>
          <w:rFonts w:ascii="Times New Roman" w:hAnsi="Times New Roman"/>
          <w:sz w:val="24"/>
        </w:rPr>
      </w:pPr>
      <w:r w:rsidRPr="00D4051B">
        <w:rPr>
          <w:rFonts w:ascii="Times New Roman" w:hAnsi="Times New Roman"/>
          <w:sz w:val="24"/>
        </w:rPr>
        <w:t>Competitors’ weaknesses</w:t>
      </w:r>
      <w:r>
        <w:rPr>
          <w:rFonts w:ascii="Times New Roman" w:hAnsi="Times New Roman"/>
          <w:sz w:val="24"/>
        </w:rPr>
        <w:t>’</w:t>
      </w:r>
    </w:p>
    <w:p w14:paraId="600E4071" w14:textId="77777777" w:rsidR="003276A8" w:rsidRDefault="003276A8" w:rsidP="003276A8">
      <w:pPr>
        <w:pStyle w:val="BulletedList"/>
        <w:rPr>
          <w:rFonts w:ascii="Times New Roman" w:hAnsi="Times New Roman"/>
          <w:sz w:val="24"/>
        </w:rPr>
      </w:pPr>
      <w:r>
        <w:rPr>
          <w:rFonts w:ascii="Times New Roman" w:hAnsi="Times New Roman"/>
          <w:sz w:val="24"/>
        </w:rPr>
        <w:t>Market Share</w:t>
      </w:r>
    </w:p>
    <w:p w14:paraId="1DCB1209" w14:textId="77777777" w:rsidR="003276A8" w:rsidRPr="00D4051B" w:rsidRDefault="003276A8" w:rsidP="003276A8">
      <w:pPr>
        <w:pStyle w:val="BulletedList"/>
        <w:rPr>
          <w:rFonts w:ascii="Times New Roman" w:hAnsi="Times New Roman"/>
          <w:sz w:val="24"/>
        </w:rPr>
      </w:pPr>
      <w:r>
        <w:rPr>
          <w:rFonts w:ascii="Times New Roman" w:hAnsi="Times New Roman"/>
          <w:sz w:val="24"/>
        </w:rPr>
        <w:t>Current Marketing Strategy</w:t>
      </w:r>
    </w:p>
    <w:p w14:paraId="127F94BA" w14:textId="77777777" w:rsidR="003276A8" w:rsidRPr="00D4051B" w:rsidRDefault="003276A8" w:rsidP="003276A8">
      <w:pPr>
        <w:pStyle w:val="Heading4"/>
        <w:rPr>
          <w:rFonts w:ascii="Times New Roman" w:hAnsi="Times New Roman"/>
        </w:rPr>
      </w:pPr>
      <w:r w:rsidRPr="00D4051B">
        <w:rPr>
          <w:rFonts w:ascii="Times New Roman" w:hAnsi="Times New Roman"/>
        </w:rPr>
        <w:t>Competitor B</w:t>
      </w:r>
    </w:p>
    <w:p w14:paraId="4379528D" w14:textId="77777777" w:rsidR="003276A8" w:rsidRPr="00D4051B" w:rsidRDefault="003276A8" w:rsidP="003276A8">
      <w:pPr>
        <w:pStyle w:val="BulletedList"/>
        <w:rPr>
          <w:rFonts w:ascii="Times New Roman" w:hAnsi="Times New Roman"/>
          <w:sz w:val="24"/>
        </w:rPr>
      </w:pPr>
      <w:r w:rsidRPr="00D4051B">
        <w:rPr>
          <w:rFonts w:ascii="Times New Roman" w:hAnsi="Times New Roman"/>
          <w:sz w:val="24"/>
        </w:rPr>
        <w:t>Competitors’ strengths</w:t>
      </w:r>
    </w:p>
    <w:p w14:paraId="2060C0CB" w14:textId="77777777" w:rsidR="003276A8" w:rsidRDefault="003276A8" w:rsidP="003276A8">
      <w:pPr>
        <w:pStyle w:val="BulletedList"/>
        <w:rPr>
          <w:rFonts w:ascii="Times New Roman" w:hAnsi="Times New Roman"/>
          <w:sz w:val="24"/>
        </w:rPr>
      </w:pPr>
      <w:r w:rsidRPr="00D4051B">
        <w:rPr>
          <w:rFonts w:ascii="Times New Roman" w:hAnsi="Times New Roman"/>
          <w:sz w:val="24"/>
        </w:rPr>
        <w:t>Competitors’ weaknesses</w:t>
      </w:r>
    </w:p>
    <w:p w14:paraId="3AD0EFDB" w14:textId="77777777" w:rsidR="003276A8" w:rsidRDefault="003276A8" w:rsidP="003276A8">
      <w:pPr>
        <w:pStyle w:val="BulletedList"/>
        <w:rPr>
          <w:rFonts w:ascii="Times New Roman" w:hAnsi="Times New Roman"/>
          <w:sz w:val="24"/>
        </w:rPr>
      </w:pPr>
      <w:r>
        <w:rPr>
          <w:rFonts w:ascii="Times New Roman" w:hAnsi="Times New Roman"/>
          <w:sz w:val="24"/>
        </w:rPr>
        <w:t>Market Share</w:t>
      </w:r>
    </w:p>
    <w:p w14:paraId="7C8E82AA" w14:textId="77777777" w:rsidR="003276A8" w:rsidRPr="00D4051B" w:rsidRDefault="003276A8" w:rsidP="003276A8">
      <w:pPr>
        <w:pStyle w:val="BulletedList"/>
        <w:rPr>
          <w:rFonts w:ascii="Times New Roman" w:hAnsi="Times New Roman"/>
          <w:sz w:val="24"/>
        </w:rPr>
      </w:pPr>
      <w:r>
        <w:rPr>
          <w:rFonts w:ascii="Times New Roman" w:hAnsi="Times New Roman"/>
          <w:sz w:val="24"/>
        </w:rPr>
        <w:t>Current Marketing Strategy</w:t>
      </w:r>
    </w:p>
    <w:p w14:paraId="0237B95C" w14:textId="77777777" w:rsidR="003276A8" w:rsidRPr="00D4051B" w:rsidRDefault="003276A8" w:rsidP="003276A8">
      <w:pPr>
        <w:pStyle w:val="BulletedList"/>
        <w:numPr>
          <w:ilvl w:val="0"/>
          <w:numId w:val="0"/>
        </w:numPr>
        <w:ind w:left="576"/>
        <w:rPr>
          <w:rFonts w:ascii="Times New Roman" w:hAnsi="Times New Roman"/>
          <w:sz w:val="24"/>
        </w:rPr>
      </w:pPr>
    </w:p>
    <w:p w14:paraId="2ECEACCE" w14:textId="77777777" w:rsidR="00D4051B" w:rsidRDefault="00D4051B" w:rsidP="00D4051B">
      <w:pPr>
        <w:rPr>
          <w:rFonts w:ascii="Times New Roman" w:hAnsi="Times New Roman"/>
          <w:sz w:val="24"/>
        </w:rPr>
      </w:pPr>
    </w:p>
    <w:p w14:paraId="49C81F06" w14:textId="77777777" w:rsidR="00D4051B" w:rsidRDefault="00D4051B" w:rsidP="00D4051B">
      <w:pPr>
        <w:rPr>
          <w:rFonts w:ascii="Times New Roman" w:hAnsi="Times New Roman"/>
          <w:sz w:val="24"/>
        </w:rPr>
      </w:pPr>
    </w:p>
    <w:p w14:paraId="1D5AFEE6" w14:textId="77777777" w:rsidR="00D4051B" w:rsidRPr="003276A8" w:rsidRDefault="00D4051B" w:rsidP="00D4051B">
      <w:pPr>
        <w:rPr>
          <w:rFonts w:ascii="Times New Roman" w:hAnsi="Times New Roman"/>
          <w:sz w:val="24"/>
          <w:u w:val="single"/>
        </w:rPr>
      </w:pPr>
      <w:r w:rsidRPr="003276A8">
        <w:rPr>
          <w:rFonts w:ascii="Times New Roman" w:hAnsi="Times New Roman"/>
          <w:sz w:val="24"/>
          <w:u w:val="single"/>
        </w:rPr>
        <w:t xml:space="preserve">Current Marketing Mix </w:t>
      </w:r>
    </w:p>
    <w:p w14:paraId="46F18F9A" w14:textId="77777777" w:rsidR="00D4051B" w:rsidRDefault="00D4051B" w:rsidP="00D4051B">
      <w:pPr>
        <w:rPr>
          <w:rFonts w:ascii="Times New Roman" w:hAnsi="Times New Roman"/>
          <w:sz w:val="24"/>
        </w:rPr>
      </w:pPr>
      <w:r>
        <w:rPr>
          <w:rFonts w:ascii="Times New Roman" w:hAnsi="Times New Roman"/>
          <w:sz w:val="24"/>
        </w:rPr>
        <w:t xml:space="preserve">-Description/Situation for the Existing Mix </w:t>
      </w:r>
    </w:p>
    <w:p w14:paraId="3C1EDCD0" w14:textId="77777777" w:rsidR="003276A8" w:rsidRDefault="00D4051B" w:rsidP="003276A8">
      <w:pPr>
        <w:rPr>
          <w:rFonts w:ascii="Times New Roman" w:hAnsi="Times New Roman"/>
          <w:sz w:val="24"/>
        </w:rPr>
      </w:pPr>
      <w:r>
        <w:rPr>
          <w:rFonts w:ascii="Times New Roman" w:hAnsi="Times New Roman"/>
          <w:sz w:val="24"/>
        </w:rPr>
        <w:t>-</w:t>
      </w:r>
      <w:r w:rsidR="00D34605" w:rsidRPr="00D4051B">
        <w:rPr>
          <w:rFonts w:ascii="Times New Roman" w:hAnsi="Times New Roman"/>
          <w:sz w:val="24"/>
        </w:rPr>
        <w:t xml:space="preserve">Review </w:t>
      </w:r>
      <w:r>
        <w:rPr>
          <w:rFonts w:ascii="Times New Roman" w:hAnsi="Times New Roman"/>
          <w:sz w:val="24"/>
        </w:rPr>
        <w:t xml:space="preserve">the </w:t>
      </w:r>
      <w:proofErr w:type="gramStart"/>
      <w:r>
        <w:rPr>
          <w:rFonts w:ascii="Times New Roman" w:hAnsi="Times New Roman"/>
          <w:sz w:val="24"/>
        </w:rPr>
        <w:t xml:space="preserve">current </w:t>
      </w:r>
      <w:r w:rsidR="00764357" w:rsidRPr="00D4051B">
        <w:rPr>
          <w:rFonts w:ascii="Times New Roman" w:hAnsi="Times New Roman"/>
          <w:sz w:val="24"/>
        </w:rPr>
        <w:t xml:space="preserve"> market</w:t>
      </w:r>
      <w:proofErr w:type="gramEnd"/>
      <w:r>
        <w:rPr>
          <w:rFonts w:ascii="Times New Roman" w:hAnsi="Times New Roman"/>
          <w:sz w:val="24"/>
        </w:rPr>
        <w:t xml:space="preserve"> mix</w:t>
      </w:r>
      <w:r w:rsidR="00764357" w:rsidRPr="00D4051B">
        <w:rPr>
          <w:rFonts w:ascii="Times New Roman" w:hAnsi="Times New Roman"/>
          <w:sz w:val="24"/>
        </w:rPr>
        <w:t>, which can include</w:t>
      </w:r>
      <w:r w:rsidR="00286360" w:rsidRPr="00D4051B">
        <w:rPr>
          <w:rFonts w:ascii="Times New Roman" w:hAnsi="Times New Roman"/>
          <w:sz w:val="24"/>
        </w:rPr>
        <w:t>:</w:t>
      </w:r>
    </w:p>
    <w:p w14:paraId="0709F78D" w14:textId="77777777" w:rsidR="00764357" w:rsidRPr="00D4051B" w:rsidRDefault="00D4051B" w:rsidP="003276A8">
      <w:pPr>
        <w:rPr>
          <w:rFonts w:ascii="Times New Roman" w:hAnsi="Times New Roman"/>
          <w:sz w:val="24"/>
        </w:rPr>
      </w:pPr>
      <w:r w:rsidRPr="003276A8">
        <w:rPr>
          <w:rFonts w:ascii="Times New Roman" w:hAnsi="Times New Roman"/>
          <w:sz w:val="24"/>
        </w:rPr>
        <w:t>Product</w:t>
      </w:r>
      <w:r w:rsidR="003276A8" w:rsidRPr="003276A8">
        <w:rPr>
          <w:rFonts w:ascii="Times New Roman" w:hAnsi="Times New Roman"/>
          <w:sz w:val="24"/>
        </w:rPr>
        <w:t>- Describe the product or service being marketed.</w:t>
      </w:r>
    </w:p>
    <w:p w14:paraId="246A837D" w14:textId="77777777" w:rsidR="00764357" w:rsidRPr="00D4051B" w:rsidRDefault="00D4051B" w:rsidP="003276A8">
      <w:pPr>
        <w:pStyle w:val="BulletedList"/>
        <w:numPr>
          <w:ilvl w:val="0"/>
          <w:numId w:val="0"/>
        </w:numPr>
        <w:ind w:left="576" w:hanging="288"/>
        <w:rPr>
          <w:rFonts w:ascii="Times New Roman" w:hAnsi="Times New Roman"/>
          <w:sz w:val="24"/>
        </w:rPr>
      </w:pPr>
      <w:r>
        <w:rPr>
          <w:rFonts w:ascii="Times New Roman" w:hAnsi="Times New Roman"/>
          <w:sz w:val="24"/>
        </w:rPr>
        <w:t>Place (Distribution)</w:t>
      </w:r>
    </w:p>
    <w:p w14:paraId="25430CC8" w14:textId="77777777" w:rsidR="00636683" w:rsidRDefault="00D4051B" w:rsidP="003276A8">
      <w:pPr>
        <w:pStyle w:val="BulletedList"/>
        <w:numPr>
          <w:ilvl w:val="0"/>
          <w:numId w:val="0"/>
        </w:numPr>
        <w:ind w:left="576" w:hanging="288"/>
        <w:rPr>
          <w:rFonts w:ascii="Times New Roman" w:hAnsi="Times New Roman"/>
          <w:sz w:val="24"/>
        </w:rPr>
      </w:pPr>
      <w:r>
        <w:rPr>
          <w:rFonts w:ascii="Times New Roman" w:hAnsi="Times New Roman"/>
          <w:sz w:val="24"/>
        </w:rPr>
        <w:t>Pricing (Costs to the Company to Produce as well)</w:t>
      </w:r>
    </w:p>
    <w:p w14:paraId="184E1B3E" w14:textId="77777777" w:rsidR="00D4051B" w:rsidRPr="00D4051B" w:rsidRDefault="00D4051B" w:rsidP="003276A8">
      <w:pPr>
        <w:pStyle w:val="BulletedList"/>
        <w:numPr>
          <w:ilvl w:val="0"/>
          <w:numId w:val="0"/>
        </w:numPr>
        <w:ind w:left="576" w:hanging="288"/>
        <w:rPr>
          <w:rFonts w:ascii="Times New Roman" w:hAnsi="Times New Roman"/>
          <w:sz w:val="24"/>
        </w:rPr>
      </w:pPr>
      <w:r>
        <w:rPr>
          <w:rFonts w:ascii="Times New Roman" w:hAnsi="Times New Roman"/>
          <w:sz w:val="24"/>
        </w:rPr>
        <w:t>Promotions</w:t>
      </w:r>
    </w:p>
    <w:p w14:paraId="0777D10D" w14:textId="77777777" w:rsidR="00636683" w:rsidRDefault="00636683" w:rsidP="000609EF">
      <w:pPr>
        <w:rPr>
          <w:rFonts w:ascii="Times New Roman" w:hAnsi="Times New Roman"/>
          <w:sz w:val="24"/>
        </w:rPr>
      </w:pPr>
    </w:p>
    <w:p w14:paraId="1A9B83B1" w14:textId="77777777" w:rsidR="003276A8" w:rsidRDefault="003276A8" w:rsidP="000609EF">
      <w:pPr>
        <w:rPr>
          <w:rFonts w:ascii="Times New Roman" w:hAnsi="Times New Roman"/>
          <w:sz w:val="24"/>
          <w:u w:val="single"/>
        </w:rPr>
      </w:pPr>
      <w:r w:rsidRPr="003276A8">
        <w:rPr>
          <w:rFonts w:ascii="Times New Roman" w:hAnsi="Times New Roman"/>
          <w:sz w:val="24"/>
          <w:u w:val="single"/>
        </w:rPr>
        <w:t>The Organization’s SWOTT Analysis</w:t>
      </w:r>
    </w:p>
    <w:p w14:paraId="5B17D7F8" w14:textId="77777777" w:rsidR="003276A8" w:rsidRPr="003276A8" w:rsidRDefault="003276A8" w:rsidP="000609EF">
      <w:pPr>
        <w:rPr>
          <w:rFonts w:ascii="Times New Roman" w:hAnsi="Times New Roman"/>
          <w:i/>
          <w:sz w:val="24"/>
        </w:rPr>
      </w:pPr>
      <w:r w:rsidRPr="003276A8">
        <w:rPr>
          <w:rFonts w:ascii="Times New Roman" w:hAnsi="Times New Roman"/>
          <w:i/>
          <w:sz w:val="24"/>
        </w:rPr>
        <w:t>Internal:</w:t>
      </w:r>
    </w:p>
    <w:p w14:paraId="3CC5278D" w14:textId="77777777" w:rsidR="003276A8" w:rsidRDefault="003276A8" w:rsidP="000609EF">
      <w:pPr>
        <w:rPr>
          <w:rFonts w:ascii="Times New Roman" w:hAnsi="Times New Roman"/>
          <w:sz w:val="24"/>
        </w:rPr>
      </w:pPr>
      <w:r>
        <w:rPr>
          <w:rFonts w:ascii="Times New Roman" w:hAnsi="Times New Roman"/>
          <w:sz w:val="24"/>
        </w:rPr>
        <w:t>Strengths</w:t>
      </w:r>
    </w:p>
    <w:p w14:paraId="728B199F" w14:textId="77777777" w:rsidR="003276A8" w:rsidRDefault="003276A8" w:rsidP="000609EF">
      <w:pPr>
        <w:rPr>
          <w:rFonts w:ascii="Times New Roman" w:hAnsi="Times New Roman"/>
          <w:sz w:val="24"/>
        </w:rPr>
      </w:pPr>
      <w:r>
        <w:rPr>
          <w:rFonts w:ascii="Times New Roman" w:hAnsi="Times New Roman"/>
          <w:sz w:val="24"/>
        </w:rPr>
        <w:t>Weaknesses</w:t>
      </w:r>
    </w:p>
    <w:p w14:paraId="5D62DAF3" w14:textId="77777777" w:rsidR="003276A8" w:rsidRPr="003276A8" w:rsidRDefault="003276A8" w:rsidP="000609EF">
      <w:pPr>
        <w:rPr>
          <w:rFonts w:ascii="Times New Roman" w:hAnsi="Times New Roman"/>
          <w:i/>
          <w:sz w:val="24"/>
        </w:rPr>
      </w:pPr>
      <w:r w:rsidRPr="003276A8">
        <w:rPr>
          <w:rFonts w:ascii="Times New Roman" w:hAnsi="Times New Roman"/>
          <w:i/>
          <w:sz w:val="24"/>
        </w:rPr>
        <w:t>External:</w:t>
      </w:r>
    </w:p>
    <w:p w14:paraId="34769596" w14:textId="77777777" w:rsidR="003276A8" w:rsidRDefault="003276A8" w:rsidP="000609EF">
      <w:pPr>
        <w:rPr>
          <w:rFonts w:ascii="Times New Roman" w:hAnsi="Times New Roman"/>
          <w:sz w:val="24"/>
        </w:rPr>
      </w:pPr>
      <w:r>
        <w:rPr>
          <w:rFonts w:ascii="Times New Roman" w:hAnsi="Times New Roman"/>
          <w:sz w:val="24"/>
        </w:rPr>
        <w:t>Opportunities</w:t>
      </w:r>
    </w:p>
    <w:p w14:paraId="44557841" w14:textId="77777777" w:rsidR="003276A8" w:rsidRDefault="003276A8" w:rsidP="000609EF">
      <w:pPr>
        <w:rPr>
          <w:rFonts w:ascii="Times New Roman" w:hAnsi="Times New Roman"/>
          <w:sz w:val="24"/>
        </w:rPr>
      </w:pPr>
      <w:r>
        <w:rPr>
          <w:rFonts w:ascii="Times New Roman" w:hAnsi="Times New Roman"/>
          <w:sz w:val="24"/>
        </w:rPr>
        <w:t>Threats</w:t>
      </w:r>
    </w:p>
    <w:p w14:paraId="1DF32A82" w14:textId="77777777" w:rsidR="003276A8" w:rsidRDefault="003276A8" w:rsidP="000609EF">
      <w:pPr>
        <w:rPr>
          <w:rFonts w:ascii="Times New Roman" w:hAnsi="Times New Roman"/>
          <w:sz w:val="24"/>
        </w:rPr>
      </w:pPr>
      <w:r>
        <w:rPr>
          <w:rFonts w:ascii="Times New Roman" w:hAnsi="Times New Roman"/>
          <w:sz w:val="24"/>
        </w:rPr>
        <w:t>Trends</w:t>
      </w:r>
    </w:p>
    <w:p w14:paraId="14B28F5A" w14:textId="77777777" w:rsidR="003276A8" w:rsidRDefault="003276A8" w:rsidP="003276A8">
      <w:pPr>
        <w:ind w:left="0"/>
        <w:rPr>
          <w:rFonts w:ascii="Times New Roman" w:hAnsi="Times New Roman"/>
          <w:b/>
          <w:sz w:val="24"/>
        </w:rPr>
      </w:pPr>
    </w:p>
    <w:p w14:paraId="2132262C" w14:textId="77777777" w:rsidR="003276A8" w:rsidRDefault="003276A8" w:rsidP="003276A8">
      <w:pPr>
        <w:ind w:left="0"/>
        <w:rPr>
          <w:rFonts w:ascii="Times New Roman" w:hAnsi="Times New Roman"/>
          <w:b/>
          <w:sz w:val="24"/>
        </w:rPr>
      </w:pPr>
    </w:p>
    <w:p w14:paraId="1BEF1B7C" w14:textId="77777777" w:rsidR="003276A8" w:rsidRDefault="003276A8" w:rsidP="003276A8">
      <w:pPr>
        <w:ind w:left="0"/>
        <w:rPr>
          <w:rFonts w:ascii="Times New Roman" w:hAnsi="Times New Roman"/>
          <w:b/>
          <w:sz w:val="24"/>
        </w:rPr>
      </w:pPr>
      <w:r>
        <w:rPr>
          <w:rFonts w:ascii="Times New Roman" w:hAnsi="Times New Roman"/>
          <w:b/>
          <w:sz w:val="24"/>
        </w:rPr>
        <w:t>Part II:  Market Analysis</w:t>
      </w:r>
    </w:p>
    <w:p w14:paraId="3EFE320C" w14:textId="77777777" w:rsidR="003276A8" w:rsidRDefault="003276A8" w:rsidP="003276A8">
      <w:pPr>
        <w:ind w:left="0"/>
        <w:rPr>
          <w:rFonts w:ascii="Times New Roman" w:hAnsi="Times New Roman"/>
          <w:sz w:val="24"/>
          <w:u w:val="single"/>
        </w:rPr>
      </w:pPr>
      <w:r>
        <w:rPr>
          <w:rFonts w:ascii="Times New Roman" w:hAnsi="Times New Roman"/>
          <w:sz w:val="24"/>
          <w:u w:val="single"/>
        </w:rPr>
        <w:t>Objectives and Issues</w:t>
      </w:r>
    </w:p>
    <w:p w14:paraId="38D2D392" w14:textId="77777777" w:rsidR="003276A8" w:rsidRDefault="003276A8" w:rsidP="003276A8">
      <w:pPr>
        <w:ind w:left="0"/>
        <w:rPr>
          <w:rFonts w:ascii="Times New Roman" w:hAnsi="Times New Roman"/>
          <w:sz w:val="24"/>
        </w:rPr>
      </w:pPr>
      <w:r>
        <w:rPr>
          <w:rFonts w:ascii="Times New Roman" w:hAnsi="Times New Roman"/>
          <w:sz w:val="24"/>
        </w:rPr>
        <w:t xml:space="preserve">Provide at least 2 objectives that are specific as well as measurable. </w:t>
      </w:r>
    </w:p>
    <w:p w14:paraId="0B0B6062" w14:textId="77777777" w:rsidR="003276A8" w:rsidRPr="003276A8" w:rsidRDefault="003276A8" w:rsidP="003276A8">
      <w:pPr>
        <w:ind w:left="0"/>
        <w:rPr>
          <w:rFonts w:ascii="Times New Roman" w:hAnsi="Times New Roman"/>
          <w:sz w:val="24"/>
          <w:u w:val="single"/>
        </w:rPr>
      </w:pPr>
      <w:r w:rsidRPr="003276A8">
        <w:rPr>
          <w:rFonts w:ascii="Times New Roman" w:hAnsi="Times New Roman"/>
          <w:sz w:val="24"/>
          <w:u w:val="single"/>
        </w:rPr>
        <w:t>Marketing Strategy</w:t>
      </w:r>
    </w:p>
    <w:p w14:paraId="4E7D48FF" w14:textId="77777777" w:rsidR="003276A8" w:rsidRPr="001A33B4" w:rsidRDefault="003276A8" w:rsidP="001A33B4">
      <w:pPr>
        <w:rPr>
          <w:rFonts w:ascii="Times New Roman" w:hAnsi="Times New Roman"/>
          <w:i/>
          <w:sz w:val="24"/>
        </w:rPr>
      </w:pPr>
      <w:r w:rsidRPr="001A33B4">
        <w:rPr>
          <w:rFonts w:ascii="Times New Roman" w:hAnsi="Times New Roman"/>
          <w:i/>
          <w:sz w:val="24"/>
        </w:rPr>
        <w:t>Branding</w:t>
      </w:r>
    </w:p>
    <w:p w14:paraId="37663DB9" w14:textId="77777777" w:rsidR="003276A8" w:rsidRDefault="008C5C4B" w:rsidP="008C5C4B">
      <w:pPr>
        <w:ind w:left="0"/>
        <w:rPr>
          <w:rFonts w:ascii="Times New Roman" w:hAnsi="Times New Roman"/>
          <w:sz w:val="24"/>
        </w:rPr>
      </w:pPr>
      <w:r>
        <w:rPr>
          <w:rFonts w:ascii="Times New Roman" w:hAnsi="Times New Roman"/>
          <w:color w:val="000000"/>
          <w:sz w:val="24"/>
        </w:rPr>
        <w:t>Explain how the product will be branded, what branding strategy will be used?</w:t>
      </w:r>
    </w:p>
    <w:p w14:paraId="685AA8F0" w14:textId="77777777" w:rsidR="001A33B4" w:rsidRDefault="001A33B4" w:rsidP="001A33B4">
      <w:pPr>
        <w:rPr>
          <w:rFonts w:ascii="Times New Roman" w:hAnsi="Times New Roman"/>
          <w:i/>
          <w:sz w:val="24"/>
        </w:rPr>
      </w:pPr>
      <w:r w:rsidRPr="001A33B4">
        <w:rPr>
          <w:rFonts w:ascii="Times New Roman" w:hAnsi="Times New Roman"/>
          <w:i/>
          <w:sz w:val="24"/>
        </w:rPr>
        <w:t>Positioning</w:t>
      </w:r>
    </w:p>
    <w:p w14:paraId="790FEB02" w14:textId="77777777" w:rsidR="00D34605" w:rsidRPr="001A33B4" w:rsidRDefault="00F44381" w:rsidP="001A33B4">
      <w:pPr>
        <w:ind w:left="0"/>
        <w:rPr>
          <w:rFonts w:ascii="Times New Roman" w:hAnsi="Times New Roman"/>
          <w:i/>
          <w:sz w:val="24"/>
        </w:rPr>
      </w:pPr>
      <w:r w:rsidRPr="00D4051B">
        <w:rPr>
          <w:rFonts w:ascii="Times New Roman" w:hAnsi="Times New Roman"/>
          <w:sz w:val="24"/>
        </w:rPr>
        <w:t>D</w:t>
      </w:r>
      <w:r w:rsidR="00D34605" w:rsidRPr="00D4051B">
        <w:rPr>
          <w:rFonts w:ascii="Times New Roman" w:hAnsi="Times New Roman"/>
          <w:sz w:val="24"/>
        </w:rPr>
        <w:t>istinctly define the product in its market and against its competition over time</w:t>
      </w:r>
      <w:r w:rsidR="009265FC" w:rsidRPr="00D4051B">
        <w:rPr>
          <w:rFonts w:ascii="Times New Roman" w:hAnsi="Times New Roman"/>
          <w:sz w:val="24"/>
        </w:rPr>
        <w:t>.</w:t>
      </w:r>
    </w:p>
    <w:p w14:paraId="72B7942D" w14:textId="77777777" w:rsidR="00171E6F" w:rsidRDefault="00171E6F" w:rsidP="001A33B4">
      <w:pPr>
        <w:ind w:left="0"/>
        <w:rPr>
          <w:rFonts w:ascii="Times New Roman" w:hAnsi="Times New Roman"/>
          <w:sz w:val="24"/>
        </w:rPr>
      </w:pPr>
      <w:r w:rsidRPr="00D4051B">
        <w:rPr>
          <w:rFonts w:ascii="Times New Roman" w:hAnsi="Times New Roman"/>
          <w:sz w:val="24"/>
        </w:rPr>
        <w:t>Position each competitor’s product against the new product.</w:t>
      </w:r>
    </w:p>
    <w:p w14:paraId="07BC6448" w14:textId="77777777" w:rsidR="003276A8" w:rsidRDefault="003276A8" w:rsidP="000609EF">
      <w:pPr>
        <w:rPr>
          <w:rFonts w:ascii="Times New Roman" w:hAnsi="Times New Roman"/>
          <w:sz w:val="24"/>
        </w:rPr>
      </w:pPr>
    </w:p>
    <w:p w14:paraId="615FE137" w14:textId="77777777" w:rsidR="003276A8" w:rsidRPr="00D4051B" w:rsidRDefault="003276A8" w:rsidP="000609EF">
      <w:pPr>
        <w:rPr>
          <w:rFonts w:ascii="Times New Roman" w:hAnsi="Times New Roman"/>
          <w:sz w:val="24"/>
        </w:rPr>
      </w:pPr>
      <w:r>
        <w:rPr>
          <w:rFonts w:ascii="Times New Roman" w:hAnsi="Times New Roman"/>
          <w:sz w:val="24"/>
        </w:rPr>
        <w:tab/>
        <w:t xml:space="preserve"> </w:t>
      </w:r>
    </w:p>
    <w:p w14:paraId="364FEAA0" w14:textId="77777777" w:rsidR="00171E6F" w:rsidRPr="00D4051B" w:rsidRDefault="00472478" w:rsidP="000609EF">
      <w:pPr>
        <w:rPr>
          <w:rFonts w:ascii="Times New Roman" w:hAnsi="Times New Roman"/>
          <w:sz w:val="24"/>
        </w:rPr>
      </w:pPr>
      <w:r w:rsidRPr="00D4051B">
        <w:rPr>
          <w:rFonts w:ascii="Times New Roman" w:hAnsi="Times New Roman"/>
          <w:noProof/>
          <w:sz w:val="24"/>
        </w:rPr>
        <w:lastRenderedPageBreak/>
        <w:drawing>
          <wp:inline distT="0" distB="0" distL="0" distR="0" wp14:anchorId="4398DCE2" wp14:editId="5A5EB420">
            <wp:extent cx="3667125" cy="1876425"/>
            <wp:effectExtent l="19050" t="0" r="9525"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E8C854" w14:textId="77777777" w:rsidR="00D34605" w:rsidRPr="003276A8" w:rsidRDefault="00D34605" w:rsidP="003276A8">
      <w:pPr>
        <w:pStyle w:val="Heading4"/>
        <w:rPr>
          <w:rFonts w:ascii="Times New Roman" w:hAnsi="Times New Roman"/>
          <w:b w:val="0"/>
        </w:rPr>
      </w:pPr>
      <w:r w:rsidRPr="003276A8">
        <w:rPr>
          <w:rFonts w:ascii="Times New Roman" w:hAnsi="Times New Roman"/>
          <w:b w:val="0"/>
        </w:rPr>
        <w:t xml:space="preserve">Consumer </w:t>
      </w:r>
      <w:r w:rsidR="00196135" w:rsidRPr="003276A8">
        <w:rPr>
          <w:rFonts w:ascii="Times New Roman" w:hAnsi="Times New Roman"/>
          <w:b w:val="0"/>
        </w:rPr>
        <w:t>Promise</w:t>
      </w:r>
      <w:r w:rsidR="003276A8">
        <w:rPr>
          <w:rFonts w:ascii="Times New Roman" w:hAnsi="Times New Roman"/>
          <w:b w:val="0"/>
        </w:rPr>
        <w:t>-</w:t>
      </w:r>
      <w:r w:rsidR="00F44381" w:rsidRPr="003276A8">
        <w:rPr>
          <w:rFonts w:ascii="Times New Roman" w:hAnsi="Times New Roman"/>
          <w:b w:val="0"/>
        </w:rPr>
        <w:t>S</w:t>
      </w:r>
      <w:r w:rsidRPr="003276A8">
        <w:rPr>
          <w:rFonts w:ascii="Times New Roman" w:hAnsi="Times New Roman"/>
          <w:b w:val="0"/>
        </w:rPr>
        <w:t>ummariz</w:t>
      </w:r>
      <w:r w:rsidR="00F44381" w:rsidRPr="003276A8">
        <w:rPr>
          <w:rFonts w:ascii="Times New Roman" w:hAnsi="Times New Roman"/>
          <w:b w:val="0"/>
        </w:rPr>
        <w:t>e</w:t>
      </w:r>
      <w:r w:rsidRPr="003276A8">
        <w:rPr>
          <w:rFonts w:ascii="Times New Roman" w:hAnsi="Times New Roman"/>
          <w:b w:val="0"/>
        </w:rPr>
        <w:t xml:space="preserve"> the benefit of the product or service to the consumer</w:t>
      </w:r>
      <w:r w:rsidR="009265FC" w:rsidRPr="003276A8">
        <w:rPr>
          <w:rFonts w:ascii="Times New Roman" w:hAnsi="Times New Roman"/>
          <w:b w:val="0"/>
        </w:rPr>
        <w:t>.</w:t>
      </w:r>
    </w:p>
    <w:p w14:paraId="275A0DF1" w14:textId="77777777" w:rsidR="001A33B4" w:rsidRDefault="001A33B4" w:rsidP="001A33B4">
      <w:pPr>
        <w:ind w:left="0"/>
        <w:rPr>
          <w:rFonts w:ascii="Times New Roman" w:hAnsi="Times New Roman"/>
          <w:sz w:val="24"/>
        </w:rPr>
      </w:pPr>
    </w:p>
    <w:p w14:paraId="44D59EB5" w14:textId="77777777" w:rsidR="003276A8" w:rsidRPr="00D4051B" w:rsidRDefault="003276A8" w:rsidP="001A33B4">
      <w:pPr>
        <w:ind w:left="0" w:firstLine="288"/>
        <w:rPr>
          <w:rFonts w:ascii="Times New Roman" w:hAnsi="Times New Roman"/>
          <w:sz w:val="24"/>
        </w:rPr>
      </w:pPr>
      <w:r w:rsidRPr="001A33B4">
        <w:rPr>
          <w:rFonts w:ascii="Times New Roman" w:hAnsi="Times New Roman"/>
          <w:i/>
          <w:sz w:val="24"/>
        </w:rPr>
        <w:t>Target Market</w:t>
      </w:r>
      <w:r>
        <w:rPr>
          <w:rFonts w:ascii="Times New Roman" w:hAnsi="Times New Roman"/>
          <w:sz w:val="24"/>
        </w:rPr>
        <w:t xml:space="preserve"> </w:t>
      </w:r>
      <w:proofErr w:type="gramStart"/>
      <w:r>
        <w:rPr>
          <w:rFonts w:ascii="Times New Roman" w:hAnsi="Times New Roman"/>
          <w:sz w:val="24"/>
        </w:rPr>
        <w:t>( Market</w:t>
      </w:r>
      <w:proofErr w:type="gramEnd"/>
      <w:r>
        <w:rPr>
          <w:rFonts w:ascii="Times New Roman" w:hAnsi="Times New Roman"/>
          <w:sz w:val="24"/>
        </w:rPr>
        <w:t xml:space="preserve"> Segmentation).</w:t>
      </w:r>
    </w:p>
    <w:p w14:paraId="52365C85" w14:textId="77777777" w:rsidR="00D34605" w:rsidRPr="001A33B4" w:rsidRDefault="00D34605" w:rsidP="001A33B4">
      <w:pPr>
        <w:pStyle w:val="Heading4"/>
        <w:ind w:left="0"/>
        <w:rPr>
          <w:rFonts w:ascii="Times New Roman" w:hAnsi="Times New Roman"/>
          <w:b w:val="0"/>
        </w:rPr>
      </w:pPr>
      <w:r w:rsidRPr="001A33B4">
        <w:rPr>
          <w:rFonts w:ascii="Times New Roman" w:hAnsi="Times New Roman"/>
          <w:b w:val="0"/>
        </w:rPr>
        <w:t xml:space="preserve">Messaging by </w:t>
      </w:r>
      <w:r w:rsidR="00196135" w:rsidRPr="001A33B4">
        <w:rPr>
          <w:rFonts w:ascii="Times New Roman" w:hAnsi="Times New Roman"/>
          <w:b w:val="0"/>
        </w:rPr>
        <w:t>Audience</w:t>
      </w:r>
      <w:r w:rsidR="001A33B4">
        <w:rPr>
          <w:rFonts w:ascii="Times New Roman" w:hAnsi="Times New Roman"/>
          <w:b w:val="0"/>
        </w:rPr>
        <w:t>-</w:t>
      </w:r>
    </w:p>
    <w:p w14:paraId="0A884132" w14:textId="77777777" w:rsidR="00FC5C24" w:rsidRPr="00D4051B" w:rsidRDefault="00FC5C24" w:rsidP="000609EF">
      <w:pPr>
        <w:rPr>
          <w:rFonts w:ascii="Times New Roman" w:hAnsi="Times New Roman"/>
          <w:sz w:val="24"/>
        </w:rPr>
      </w:pPr>
      <w:r w:rsidRPr="00D4051B">
        <w:rPr>
          <w:rFonts w:ascii="Times New Roman" w:hAnsi="Times New Roman"/>
          <w:sz w:val="24"/>
        </w:rPr>
        <w:t>List marketing messages for different audiences.</w:t>
      </w:r>
    </w:p>
    <w:p w14:paraId="2839DDB4" w14:textId="77777777" w:rsidR="00D34605" w:rsidRPr="001A33B4" w:rsidRDefault="00D34605" w:rsidP="001A33B4">
      <w:pPr>
        <w:pStyle w:val="Heading4"/>
        <w:ind w:left="0"/>
        <w:rPr>
          <w:rFonts w:ascii="Times New Roman" w:hAnsi="Times New Roman"/>
          <w:b w:val="0"/>
        </w:rPr>
      </w:pPr>
      <w:r w:rsidRPr="001A33B4">
        <w:rPr>
          <w:rFonts w:ascii="Times New Roman" w:hAnsi="Times New Roman"/>
          <w:b w:val="0"/>
        </w:rPr>
        <w:t>Target</w:t>
      </w:r>
      <w:r w:rsidR="00725E72" w:rsidRPr="001A33B4">
        <w:rPr>
          <w:rFonts w:ascii="Times New Roman" w:hAnsi="Times New Roman"/>
          <w:b w:val="0"/>
        </w:rPr>
        <w:t>ed Consumer</w:t>
      </w:r>
      <w:r w:rsidR="00196135" w:rsidRPr="001A33B4">
        <w:rPr>
          <w:rFonts w:ascii="Times New Roman" w:hAnsi="Times New Roman"/>
          <w:b w:val="0"/>
        </w:rPr>
        <w:t xml:space="preserve"> Demographics</w:t>
      </w:r>
      <w:r w:rsidR="001A33B4">
        <w:rPr>
          <w:rFonts w:ascii="Times New Roman" w:hAnsi="Times New Roman"/>
          <w:b w:val="0"/>
        </w:rPr>
        <w:t>-</w:t>
      </w:r>
    </w:p>
    <w:p w14:paraId="4EFB0141" w14:textId="77777777" w:rsidR="00FC5C24" w:rsidRDefault="00FC5C24" w:rsidP="000609EF">
      <w:pPr>
        <w:rPr>
          <w:rFonts w:ascii="Times New Roman" w:hAnsi="Times New Roman"/>
          <w:sz w:val="24"/>
        </w:rPr>
      </w:pPr>
      <w:r w:rsidRPr="00D4051B">
        <w:rPr>
          <w:rFonts w:ascii="Times New Roman" w:hAnsi="Times New Roman"/>
          <w:sz w:val="24"/>
        </w:rPr>
        <w:t>List the demographics for the targeted consumer groups</w:t>
      </w:r>
      <w:r w:rsidR="00316D51" w:rsidRPr="00D4051B">
        <w:rPr>
          <w:rFonts w:ascii="Times New Roman" w:hAnsi="Times New Roman"/>
          <w:sz w:val="24"/>
        </w:rPr>
        <w:t>.</w:t>
      </w:r>
    </w:p>
    <w:p w14:paraId="0E6C03AB" w14:textId="77777777" w:rsidR="001A33B4" w:rsidRPr="001A33B4" w:rsidRDefault="001A33B4" w:rsidP="001A33B4">
      <w:pPr>
        <w:ind w:left="0"/>
        <w:rPr>
          <w:rFonts w:ascii="Times New Roman" w:hAnsi="Times New Roman"/>
          <w:b/>
          <w:sz w:val="24"/>
        </w:rPr>
      </w:pPr>
    </w:p>
    <w:p w14:paraId="60D55D8F" w14:textId="77777777" w:rsidR="001A33B4" w:rsidRDefault="001A33B4" w:rsidP="001A33B4">
      <w:pPr>
        <w:ind w:left="0"/>
        <w:rPr>
          <w:rFonts w:ascii="Times New Roman" w:hAnsi="Times New Roman"/>
          <w:b/>
          <w:sz w:val="24"/>
        </w:rPr>
      </w:pPr>
      <w:r w:rsidRPr="001A33B4">
        <w:rPr>
          <w:rFonts w:ascii="Times New Roman" w:hAnsi="Times New Roman"/>
          <w:b/>
          <w:sz w:val="24"/>
        </w:rPr>
        <w:t xml:space="preserve">Part III: NEW Proposed </w:t>
      </w:r>
      <w:r w:rsidR="000F3920">
        <w:rPr>
          <w:rFonts w:ascii="Times New Roman" w:hAnsi="Times New Roman"/>
          <w:b/>
          <w:sz w:val="24"/>
        </w:rPr>
        <w:t>Marketing Mix</w:t>
      </w:r>
      <w:r w:rsidRPr="001A33B4">
        <w:rPr>
          <w:rFonts w:ascii="Times New Roman" w:hAnsi="Times New Roman"/>
          <w:b/>
          <w:sz w:val="24"/>
        </w:rPr>
        <w:t xml:space="preserve"> for your New Shoes Company</w:t>
      </w:r>
    </w:p>
    <w:p w14:paraId="747317C1" w14:textId="77777777" w:rsidR="001A33B4" w:rsidRPr="001A33B4" w:rsidRDefault="001A33B4" w:rsidP="000F3920">
      <w:pPr>
        <w:shd w:val="clear" w:color="auto" w:fill="F4F4F4"/>
        <w:spacing w:after="0" w:line="240" w:lineRule="auto"/>
        <w:rPr>
          <w:rFonts w:ascii="inherit" w:hAnsi="inherit" w:cs="Arial"/>
          <w:color w:val="444444"/>
          <w:sz w:val="20"/>
          <w:szCs w:val="20"/>
        </w:rPr>
      </w:pPr>
      <w:r w:rsidRPr="001A33B4">
        <w:rPr>
          <w:rFonts w:ascii="Times New Roman" w:hAnsi="Times New Roman"/>
          <w:color w:val="444444"/>
          <w:sz w:val="24"/>
          <w:bdr w:val="none" w:sz="0" w:space="0" w:color="auto" w:frame="1"/>
        </w:rPr>
        <w:t>This should be based on the decisions that you have made throughout the New Shoes simulation. Provide a description and explain the situation based on the New Shoes simulation</w:t>
      </w:r>
    </w:p>
    <w:p w14:paraId="7E633B06" w14:textId="77777777" w:rsidR="001A33B4" w:rsidRDefault="001A33B4" w:rsidP="001A33B4">
      <w:pPr>
        <w:ind w:left="0"/>
        <w:rPr>
          <w:rFonts w:ascii="Times New Roman" w:hAnsi="Times New Roman"/>
          <w:b/>
          <w:sz w:val="24"/>
        </w:rPr>
      </w:pPr>
    </w:p>
    <w:p w14:paraId="3FDC5562" w14:textId="77777777" w:rsidR="000F3920" w:rsidRDefault="000F3920" w:rsidP="000F3920">
      <w:pPr>
        <w:ind w:left="0"/>
        <w:rPr>
          <w:rFonts w:ascii="Times New Roman" w:hAnsi="Times New Roman"/>
          <w:sz w:val="24"/>
          <w:u w:val="single"/>
        </w:rPr>
      </w:pPr>
      <w:r>
        <w:rPr>
          <w:rFonts w:ascii="Times New Roman" w:hAnsi="Times New Roman"/>
          <w:sz w:val="24"/>
          <w:u w:val="single"/>
        </w:rPr>
        <w:t>Product</w:t>
      </w:r>
    </w:p>
    <w:p w14:paraId="02C4625A" w14:textId="77777777" w:rsidR="000F3920" w:rsidRDefault="000F3920" w:rsidP="000F3920">
      <w:pPr>
        <w:ind w:left="0"/>
        <w:rPr>
          <w:rFonts w:ascii="Times New Roman" w:hAnsi="Times New Roman"/>
          <w:sz w:val="24"/>
        </w:rPr>
      </w:pPr>
      <w:r>
        <w:rPr>
          <w:rFonts w:ascii="Times New Roman" w:hAnsi="Times New Roman"/>
          <w:sz w:val="24"/>
        </w:rPr>
        <w:t xml:space="preserve">     -Describe the product </w:t>
      </w:r>
    </w:p>
    <w:p w14:paraId="42FDD0B1" w14:textId="77777777" w:rsidR="000F3920" w:rsidRPr="00D4051B" w:rsidRDefault="000F3920" w:rsidP="000F3920">
      <w:pPr>
        <w:pStyle w:val="Heading4"/>
        <w:rPr>
          <w:rFonts w:ascii="Times New Roman" w:hAnsi="Times New Roman"/>
        </w:rPr>
      </w:pPr>
      <w:r>
        <w:rPr>
          <w:rFonts w:ascii="Times New Roman" w:hAnsi="Times New Roman"/>
        </w:rPr>
        <w:t>-</w:t>
      </w:r>
      <w:r w:rsidRPr="000F3920">
        <w:rPr>
          <w:rFonts w:ascii="Times New Roman" w:hAnsi="Times New Roman"/>
          <w:b w:val="0"/>
        </w:rPr>
        <w:t>Product Packaging</w:t>
      </w:r>
    </w:p>
    <w:p w14:paraId="1E3BE069" w14:textId="77777777" w:rsidR="000F3920" w:rsidRPr="00D4051B" w:rsidRDefault="000F3920" w:rsidP="000F3920">
      <w:pPr>
        <w:rPr>
          <w:rFonts w:ascii="Times New Roman" w:hAnsi="Times New Roman"/>
          <w:sz w:val="24"/>
        </w:rPr>
      </w:pPr>
      <w:r w:rsidRPr="00D4051B">
        <w:rPr>
          <w:rFonts w:ascii="Times New Roman" w:hAnsi="Times New Roman"/>
          <w:sz w:val="24"/>
        </w:rPr>
        <w:t>Discuss:</w:t>
      </w:r>
    </w:p>
    <w:p w14:paraId="7A1CD8E8" w14:textId="77777777" w:rsidR="000F3920" w:rsidRPr="00D4051B" w:rsidRDefault="000F3920" w:rsidP="000F3920">
      <w:pPr>
        <w:pStyle w:val="BulletedList"/>
        <w:rPr>
          <w:rFonts w:ascii="Times New Roman" w:hAnsi="Times New Roman"/>
          <w:sz w:val="24"/>
        </w:rPr>
      </w:pPr>
      <w:r w:rsidRPr="00D4051B">
        <w:rPr>
          <w:rFonts w:ascii="Times New Roman" w:hAnsi="Times New Roman"/>
          <w:sz w:val="24"/>
        </w:rPr>
        <w:t>Form-factor, pricing, look, and strategy.</w:t>
      </w:r>
    </w:p>
    <w:p w14:paraId="3FBA4866" w14:textId="77777777" w:rsidR="000F3920" w:rsidRDefault="000F3920" w:rsidP="000F3920">
      <w:pPr>
        <w:pStyle w:val="BulletedList"/>
        <w:rPr>
          <w:rFonts w:ascii="Times New Roman" w:hAnsi="Times New Roman"/>
          <w:sz w:val="24"/>
        </w:rPr>
      </w:pPr>
      <w:r w:rsidRPr="00D4051B">
        <w:rPr>
          <w:rFonts w:ascii="Times New Roman" w:hAnsi="Times New Roman"/>
          <w:sz w:val="24"/>
        </w:rPr>
        <w:t>Fulfillment issues for items not shipped directly with the product.</w:t>
      </w:r>
    </w:p>
    <w:p w14:paraId="68783E4E" w14:textId="77777777" w:rsidR="008C5C4B" w:rsidRDefault="008C5C4B" w:rsidP="008C5C4B">
      <w:pPr>
        <w:pStyle w:val="BulletedList"/>
        <w:numPr>
          <w:ilvl w:val="0"/>
          <w:numId w:val="0"/>
        </w:numPr>
        <w:rPr>
          <w:rFonts w:ascii="Times New Roman" w:hAnsi="Times New Roman"/>
          <w:sz w:val="24"/>
        </w:rPr>
      </w:pPr>
    </w:p>
    <w:p w14:paraId="67FB1A96" w14:textId="77777777" w:rsidR="008C5C4B" w:rsidRPr="00D4051B" w:rsidRDefault="008C5C4B" w:rsidP="008C5C4B">
      <w:pPr>
        <w:pStyle w:val="BulletedList"/>
        <w:numPr>
          <w:ilvl w:val="0"/>
          <w:numId w:val="0"/>
        </w:numPr>
        <w:rPr>
          <w:rFonts w:ascii="Times New Roman" w:hAnsi="Times New Roman"/>
          <w:sz w:val="24"/>
        </w:rPr>
      </w:pPr>
      <w:r w:rsidRPr="00D55A0D">
        <w:rPr>
          <w:rFonts w:ascii="Times New Roman" w:hAnsi="Times New Roman"/>
          <w:sz w:val="24"/>
        </w:rPr>
        <w:t>Please explain what changes you would like to make to the current product and/or the product line. Will a new product be added?  If not, will you change any features/benefits/packaging/labeling?  What other changes will be made to differentiate from competitors?</w:t>
      </w:r>
    </w:p>
    <w:p w14:paraId="2737EE0C" w14:textId="77777777" w:rsidR="000F3920" w:rsidRPr="000F3920" w:rsidRDefault="000F3920" w:rsidP="000F3920">
      <w:pPr>
        <w:ind w:left="0"/>
        <w:rPr>
          <w:rFonts w:ascii="Times New Roman" w:hAnsi="Times New Roman"/>
          <w:sz w:val="24"/>
        </w:rPr>
      </w:pPr>
    </w:p>
    <w:p w14:paraId="27B3F803" w14:textId="77777777" w:rsidR="000F3920" w:rsidRDefault="000F3920" w:rsidP="000F3920">
      <w:pPr>
        <w:ind w:left="0"/>
        <w:rPr>
          <w:rFonts w:ascii="Times New Roman" w:hAnsi="Times New Roman"/>
          <w:sz w:val="24"/>
          <w:u w:val="single"/>
        </w:rPr>
      </w:pPr>
      <w:r>
        <w:rPr>
          <w:rFonts w:ascii="Times New Roman" w:hAnsi="Times New Roman"/>
          <w:sz w:val="24"/>
          <w:u w:val="single"/>
        </w:rPr>
        <w:t>Price</w:t>
      </w:r>
    </w:p>
    <w:p w14:paraId="3E3E40AA" w14:textId="77777777" w:rsidR="000F3920" w:rsidRPr="00D4051B" w:rsidRDefault="008C5C4B" w:rsidP="000F3920">
      <w:pPr>
        <w:ind w:left="0"/>
        <w:rPr>
          <w:rFonts w:ascii="Times New Roman" w:hAnsi="Times New Roman"/>
          <w:sz w:val="24"/>
        </w:rPr>
      </w:pPr>
      <w:r w:rsidRPr="00D55A0D">
        <w:rPr>
          <w:rFonts w:ascii="Times New Roman" w:hAnsi="Times New Roman"/>
          <w:sz w:val="24"/>
        </w:rPr>
        <w:lastRenderedPageBreak/>
        <w:t>Please explain the NEW pricing strategy (if any) and justify why the pricing strategy changed.  Be specific on what the new prices are going to be.</w:t>
      </w:r>
      <w:r>
        <w:rPr>
          <w:rFonts w:ascii="Times New Roman" w:hAnsi="Times New Roman"/>
          <w:sz w:val="24"/>
        </w:rPr>
        <w:t xml:space="preserve"> </w:t>
      </w:r>
      <w:r w:rsidR="000F3920" w:rsidRPr="00D4051B">
        <w:rPr>
          <w:rFonts w:ascii="Times New Roman" w:hAnsi="Times New Roman"/>
          <w:sz w:val="24"/>
        </w:rPr>
        <w:t>Summarize specific pricing or pricing strategies, and compare to similar products.</w:t>
      </w:r>
      <w:r>
        <w:rPr>
          <w:rFonts w:ascii="Times New Roman" w:hAnsi="Times New Roman"/>
          <w:sz w:val="24"/>
        </w:rPr>
        <w:t xml:space="preserve"> </w:t>
      </w:r>
      <w:r w:rsidR="000F3920" w:rsidRPr="00D4051B">
        <w:rPr>
          <w:rFonts w:ascii="Times New Roman" w:hAnsi="Times New Roman"/>
          <w:sz w:val="24"/>
        </w:rPr>
        <w:t>Summarize policies relevant to understanding key pricing issues.</w:t>
      </w:r>
    </w:p>
    <w:p w14:paraId="75438EB9" w14:textId="77777777" w:rsidR="000F3920" w:rsidRDefault="000F3920" w:rsidP="000F3920">
      <w:pPr>
        <w:ind w:left="0"/>
        <w:rPr>
          <w:rFonts w:ascii="Times New Roman" w:hAnsi="Times New Roman"/>
          <w:sz w:val="24"/>
          <w:u w:val="single"/>
        </w:rPr>
      </w:pPr>
    </w:p>
    <w:p w14:paraId="3BC74EA9" w14:textId="77777777" w:rsidR="000F3920" w:rsidRDefault="000F3920" w:rsidP="000F3920">
      <w:pPr>
        <w:ind w:left="0"/>
        <w:rPr>
          <w:rFonts w:ascii="Times New Roman" w:hAnsi="Times New Roman"/>
          <w:sz w:val="24"/>
          <w:u w:val="single"/>
        </w:rPr>
      </w:pPr>
      <w:r>
        <w:rPr>
          <w:rFonts w:ascii="Times New Roman" w:hAnsi="Times New Roman"/>
          <w:sz w:val="24"/>
          <w:u w:val="single"/>
        </w:rPr>
        <w:t>Place</w:t>
      </w:r>
    </w:p>
    <w:p w14:paraId="6821822F" w14:textId="77777777" w:rsidR="008C5C4B" w:rsidRDefault="008C5C4B" w:rsidP="000F3920">
      <w:pPr>
        <w:ind w:left="0"/>
        <w:rPr>
          <w:rFonts w:ascii="Times New Roman" w:hAnsi="Times New Roman"/>
          <w:sz w:val="24"/>
          <w:u w:val="single"/>
        </w:rPr>
      </w:pPr>
      <w:r w:rsidRPr="00D55A0D">
        <w:rPr>
          <w:rFonts w:ascii="Times New Roman" w:hAnsi="Times New Roman"/>
          <w:sz w:val="24"/>
        </w:rPr>
        <w:t>Please describe the new distribution strategy and explain the rationale. (</w:t>
      </w:r>
      <w:proofErr w:type="spellStart"/>
      <w:r w:rsidRPr="00D55A0D">
        <w:rPr>
          <w:rFonts w:ascii="Times New Roman" w:hAnsi="Times New Roman"/>
          <w:sz w:val="24"/>
        </w:rPr>
        <w:t>ie</w:t>
      </w:r>
      <w:proofErr w:type="spellEnd"/>
      <w:r w:rsidRPr="00D55A0D">
        <w:rPr>
          <w:rFonts w:ascii="Times New Roman" w:hAnsi="Times New Roman"/>
          <w:sz w:val="24"/>
        </w:rPr>
        <w:t>- planning to sell online because you do not currently have online presence and the biggest competitor does, opening in more retail locations, etc</w:t>
      </w:r>
      <w:r>
        <w:rPr>
          <w:rFonts w:ascii="Times New Roman" w:hAnsi="Times New Roman"/>
          <w:sz w:val="24"/>
        </w:rPr>
        <w:t>.</w:t>
      </w:r>
      <w:r w:rsidRPr="00D55A0D">
        <w:rPr>
          <w:rFonts w:ascii="Times New Roman" w:hAnsi="Times New Roman"/>
          <w:sz w:val="24"/>
        </w:rPr>
        <w:t>)  You do not need to change the distribution strate</w:t>
      </w:r>
      <w:r>
        <w:rPr>
          <w:rFonts w:ascii="Times New Roman" w:hAnsi="Times New Roman"/>
          <w:sz w:val="24"/>
        </w:rPr>
        <w:t xml:space="preserve">gy if it is currently working. </w:t>
      </w:r>
      <w:r w:rsidRPr="00804F51">
        <w:rPr>
          <w:rFonts w:ascii="Garamond" w:hAnsi="Garamond"/>
          <w:sz w:val="28"/>
          <w:szCs w:val="28"/>
        </w:rPr>
        <w:t xml:space="preserve"> </w:t>
      </w:r>
    </w:p>
    <w:p w14:paraId="688C2847" w14:textId="77777777" w:rsidR="000F3920" w:rsidRPr="000F3920" w:rsidRDefault="000F3920" w:rsidP="000F3920">
      <w:pPr>
        <w:pStyle w:val="Heading4"/>
        <w:rPr>
          <w:rFonts w:ascii="Times New Roman" w:hAnsi="Times New Roman"/>
          <w:b w:val="0"/>
        </w:rPr>
      </w:pPr>
      <w:r w:rsidRPr="000F3920">
        <w:rPr>
          <w:rFonts w:ascii="Times New Roman" w:hAnsi="Times New Roman"/>
          <w:b w:val="0"/>
        </w:rPr>
        <w:t>Distribution Strategy</w:t>
      </w:r>
    </w:p>
    <w:p w14:paraId="63F21883" w14:textId="77777777" w:rsidR="000F3920" w:rsidRPr="000F3920" w:rsidRDefault="000F3920" w:rsidP="000F3920">
      <w:pPr>
        <w:rPr>
          <w:rFonts w:ascii="Times New Roman" w:hAnsi="Times New Roman"/>
          <w:sz w:val="24"/>
        </w:rPr>
      </w:pPr>
      <w:r w:rsidRPr="000F3920">
        <w:rPr>
          <w:rFonts w:ascii="Times New Roman" w:hAnsi="Times New Roman"/>
          <w:sz w:val="24"/>
        </w:rPr>
        <w:t>Summarize the strategy for distribution.</w:t>
      </w:r>
    </w:p>
    <w:p w14:paraId="59A348EF" w14:textId="77777777" w:rsidR="000F3920" w:rsidRPr="000F3920" w:rsidRDefault="000F3920" w:rsidP="000F3920">
      <w:pPr>
        <w:pStyle w:val="Heading4"/>
        <w:rPr>
          <w:rFonts w:ascii="Times New Roman" w:hAnsi="Times New Roman"/>
          <w:b w:val="0"/>
        </w:rPr>
      </w:pPr>
      <w:r w:rsidRPr="000F3920">
        <w:rPr>
          <w:rFonts w:ascii="Times New Roman" w:hAnsi="Times New Roman"/>
          <w:b w:val="0"/>
        </w:rPr>
        <w:t>Channels of Distribution</w:t>
      </w:r>
    </w:p>
    <w:p w14:paraId="6831CF84" w14:textId="77777777" w:rsidR="000F3920" w:rsidRPr="000F3920" w:rsidRDefault="000F3920" w:rsidP="000F3920">
      <w:pPr>
        <w:rPr>
          <w:rFonts w:ascii="Times New Roman" w:hAnsi="Times New Roman"/>
          <w:sz w:val="24"/>
        </w:rPr>
      </w:pPr>
      <w:r w:rsidRPr="000F3920">
        <w:rPr>
          <w:rFonts w:ascii="Times New Roman" w:hAnsi="Times New Roman"/>
          <w:sz w:val="24"/>
        </w:rPr>
        <w:t>Summarize the channels of distribution.</w:t>
      </w:r>
    </w:p>
    <w:p w14:paraId="59F2DADC" w14:textId="77777777" w:rsidR="000F3920" w:rsidRPr="000F3920" w:rsidRDefault="000F3920" w:rsidP="000F3920">
      <w:pPr>
        <w:pStyle w:val="Heading4"/>
        <w:rPr>
          <w:rFonts w:ascii="Times New Roman" w:hAnsi="Times New Roman"/>
          <w:b w:val="0"/>
        </w:rPr>
      </w:pPr>
      <w:r w:rsidRPr="000F3920">
        <w:rPr>
          <w:rFonts w:ascii="Times New Roman" w:hAnsi="Times New Roman"/>
          <w:b w:val="0"/>
        </w:rPr>
        <w:t>Distribution by Channel</w:t>
      </w:r>
    </w:p>
    <w:p w14:paraId="54C316F1" w14:textId="77777777" w:rsidR="000F3920" w:rsidRPr="00D4051B" w:rsidRDefault="000F3920" w:rsidP="000F3920">
      <w:pPr>
        <w:rPr>
          <w:rFonts w:ascii="Times New Roman" w:hAnsi="Times New Roman"/>
          <w:sz w:val="24"/>
        </w:rPr>
      </w:pPr>
      <w:r w:rsidRPr="00D4051B">
        <w:rPr>
          <w:rFonts w:ascii="Times New Roman" w:hAnsi="Times New Roman"/>
          <w:sz w:val="24"/>
        </w:rPr>
        <w:t>Illustrate what percentage of distribution will be contributed by each channel. A pie chart might be helpful.</w:t>
      </w:r>
    </w:p>
    <w:p w14:paraId="5B540067" w14:textId="77777777" w:rsidR="000F3920" w:rsidRPr="00D4051B" w:rsidRDefault="000F3920" w:rsidP="000F3920">
      <w:pPr>
        <w:rPr>
          <w:rFonts w:ascii="Times New Roman" w:hAnsi="Times New Roman"/>
          <w:sz w:val="24"/>
        </w:rPr>
      </w:pPr>
      <w:r w:rsidRPr="00D4051B">
        <w:rPr>
          <w:rFonts w:ascii="Times New Roman" w:hAnsi="Times New Roman"/>
          <w:noProof/>
          <w:sz w:val="24"/>
        </w:rPr>
        <w:drawing>
          <wp:inline distT="0" distB="0" distL="0" distR="0" wp14:anchorId="7E310A49" wp14:editId="3A648A7B">
            <wp:extent cx="3667125" cy="1562100"/>
            <wp:effectExtent l="19050" t="0" r="9525" b="0"/>
            <wp:docPr id="6"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A05BFD" w14:textId="77777777" w:rsidR="000F3920" w:rsidRPr="00D4051B" w:rsidRDefault="000F3920" w:rsidP="000F3920">
      <w:pPr>
        <w:pStyle w:val="Heading3"/>
        <w:rPr>
          <w:rFonts w:ascii="Times New Roman" w:hAnsi="Times New Roman"/>
        </w:rPr>
      </w:pPr>
      <w:r w:rsidRPr="00D4051B">
        <w:rPr>
          <w:rFonts w:ascii="Times New Roman" w:hAnsi="Times New Roman"/>
        </w:rPr>
        <w:t>Vertical Markets/Segments</w:t>
      </w:r>
    </w:p>
    <w:p w14:paraId="62F5DA51" w14:textId="77777777" w:rsidR="000F3920" w:rsidRPr="00D4051B" w:rsidRDefault="000F3920" w:rsidP="000F3920">
      <w:pPr>
        <w:rPr>
          <w:rFonts w:ascii="Times New Roman" w:hAnsi="Times New Roman"/>
          <w:sz w:val="24"/>
        </w:rPr>
      </w:pPr>
      <w:r w:rsidRPr="00D4051B">
        <w:rPr>
          <w:rFonts w:ascii="Times New Roman" w:hAnsi="Times New Roman"/>
          <w:sz w:val="24"/>
        </w:rPr>
        <w:t>Discuss vertical market opportunities:</w:t>
      </w:r>
    </w:p>
    <w:p w14:paraId="0CC5345D" w14:textId="77777777" w:rsidR="000F3920" w:rsidRPr="00D4051B" w:rsidRDefault="000F3920" w:rsidP="000F3920">
      <w:pPr>
        <w:pStyle w:val="BulletedList"/>
        <w:rPr>
          <w:rFonts w:ascii="Times New Roman" w:hAnsi="Times New Roman"/>
          <w:sz w:val="24"/>
        </w:rPr>
      </w:pPr>
      <w:r w:rsidRPr="00D4051B">
        <w:rPr>
          <w:rFonts w:ascii="Times New Roman" w:hAnsi="Times New Roman"/>
          <w:sz w:val="24"/>
        </w:rPr>
        <w:t>Discuss specific market segment opportunities.</w:t>
      </w:r>
    </w:p>
    <w:p w14:paraId="04768C96" w14:textId="77777777" w:rsidR="000F3920" w:rsidRPr="00D4051B" w:rsidRDefault="000F3920" w:rsidP="000F3920">
      <w:pPr>
        <w:pStyle w:val="BulletedList"/>
        <w:rPr>
          <w:rFonts w:ascii="Times New Roman" w:hAnsi="Times New Roman"/>
          <w:sz w:val="24"/>
        </w:rPr>
      </w:pPr>
      <w:r w:rsidRPr="00D4051B">
        <w:rPr>
          <w:rFonts w:ascii="Times New Roman" w:hAnsi="Times New Roman"/>
          <w:sz w:val="24"/>
        </w:rPr>
        <w:t>Address distribution strategies for those markets or segments.</w:t>
      </w:r>
    </w:p>
    <w:p w14:paraId="52FBFDD4" w14:textId="77777777" w:rsidR="000F3920" w:rsidRPr="00D4051B" w:rsidRDefault="000F3920" w:rsidP="000F3920">
      <w:pPr>
        <w:pStyle w:val="BulletedList"/>
        <w:rPr>
          <w:rFonts w:ascii="Times New Roman" w:hAnsi="Times New Roman"/>
          <w:sz w:val="24"/>
        </w:rPr>
      </w:pPr>
      <w:r w:rsidRPr="00D4051B">
        <w:rPr>
          <w:rFonts w:ascii="Times New Roman" w:hAnsi="Times New Roman"/>
          <w:sz w:val="24"/>
        </w:rPr>
        <w:t>Address use of third-party partners in distributing to vertical markets.</w:t>
      </w:r>
    </w:p>
    <w:p w14:paraId="284595B8" w14:textId="77777777" w:rsidR="000F3920" w:rsidRPr="00D4051B" w:rsidRDefault="000F3920" w:rsidP="000F3920">
      <w:pPr>
        <w:pStyle w:val="Heading3"/>
        <w:rPr>
          <w:rFonts w:ascii="Times New Roman" w:hAnsi="Times New Roman"/>
        </w:rPr>
      </w:pPr>
      <w:r w:rsidRPr="00D4051B">
        <w:rPr>
          <w:rFonts w:ascii="Times New Roman" w:hAnsi="Times New Roman"/>
        </w:rPr>
        <w:t>International</w:t>
      </w:r>
    </w:p>
    <w:p w14:paraId="108D764F" w14:textId="77777777" w:rsidR="000F3920" w:rsidRPr="00D4051B" w:rsidRDefault="000F3920" w:rsidP="000F3920">
      <w:pPr>
        <w:pStyle w:val="Heading4"/>
        <w:rPr>
          <w:rFonts w:ascii="Times New Roman" w:hAnsi="Times New Roman"/>
        </w:rPr>
      </w:pPr>
      <w:r w:rsidRPr="00D4051B">
        <w:rPr>
          <w:rFonts w:ascii="Times New Roman" w:hAnsi="Times New Roman"/>
        </w:rPr>
        <w:t>International Distribution</w:t>
      </w:r>
    </w:p>
    <w:p w14:paraId="1E006C99" w14:textId="77777777" w:rsidR="000F3920" w:rsidRPr="00D4051B" w:rsidRDefault="000F3920" w:rsidP="000F3920">
      <w:pPr>
        <w:rPr>
          <w:rFonts w:ascii="Times New Roman" w:hAnsi="Times New Roman"/>
          <w:sz w:val="24"/>
        </w:rPr>
      </w:pPr>
      <w:r w:rsidRPr="00D4051B">
        <w:rPr>
          <w:rFonts w:ascii="Times New Roman" w:hAnsi="Times New Roman"/>
          <w:sz w:val="24"/>
        </w:rPr>
        <w:t>Discuss:</w:t>
      </w:r>
    </w:p>
    <w:p w14:paraId="1152F064" w14:textId="77777777" w:rsidR="000F3920" w:rsidRPr="00D4051B" w:rsidRDefault="000F3920" w:rsidP="000F3920">
      <w:pPr>
        <w:pStyle w:val="BulletedList"/>
        <w:rPr>
          <w:rFonts w:ascii="Times New Roman" w:hAnsi="Times New Roman"/>
          <w:sz w:val="24"/>
        </w:rPr>
      </w:pPr>
      <w:r w:rsidRPr="00D4051B">
        <w:rPr>
          <w:rFonts w:ascii="Times New Roman" w:hAnsi="Times New Roman"/>
          <w:sz w:val="24"/>
        </w:rPr>
        <w:lastRenderedPageBreak/>
        <w:t>Distribution strategies.</w:t>
      </w:r>
    </w:p>
    <w:p w14:paraId="35DCF8C2" w14:textId="77777777" w:rsidR="000F3920" w:rsidRPr="00D4051B" w:rsidRDefault="000F3920" w:rsidP="000F3920">
      <w:pPr>
        <w:pStyle w:val="BulletedList"/>
        <w:rPr>
          <w:rFonts w:ascii="Times New Roman" w:hAnsi="Times New Roman"/>
          <w:sz w:val="24"/>
        </w:rPr>
      </w:pPr>
      <w:r w:rsidRPr="00D4051B">
        <w:rPr>
          <w:rFonts w:ascii="Times New Roman" w:hAnsi="Times New Roman"/>
          <w:sz w:val="24"/>
        </w:rPr>
        <w:t>Issues specific to international distribution.</w:t>
      </w:r>
    </w:p>
    <w:p w14:paraId="793FE870" w14:textId="77777777" w:rsidR="000F3920" w:rsidRPr="00D4051B" w:rsidRDefault="000F3920" w:rsidP="000F3920">
      <w:pPr>
        <w:pStyle w:val="Heading4"/>
        <w:rPr>
          <w:rFonts w:ascii="Times New Roman" w:hAnsi="Times New Roman"/>
        </w:rPr>
      </w:pPr>
      <w:r w:rsidRPr="00D4051B">
        <w:rPr>
          <w:rFonts w:ascii="Times New Roman" w:hAnsi="Times New Roman"/>
        </w:rPr>
        <w:t>International Pricing Strategy</w:t>
      </w:r>
    </w:p>
    <w:p w14:paraId="23C51935" w14:textId="77777777" w:rsidR="000F3920" w:rsidRPr="00D4051B" w:rsidRDefault="000F3920" w:rsidP="000F3920">
      <w:pPr>
        <w:rPr>
          <w:rFonts w:ascii="Times New Roman" w:hAnsi="Times New Roman"/>
          <w:sz w:val="24"/>
        </w:rPr>
      </w:pPr>
      <w:r w:rsidRPr="00D4051B">
        <w:rPr>
          <w:rFonts w:ascii="Times New Roman" w:hAnsi="Times New Roman"/>
          <w:sz w:val="24"/>
        </w:rPr>
        <w:t>Explain the strategy for marketing within other countries.</w:t>
      </w:r>
    </w:p>
    <w:p w14:paraId="5B64DE4B" w14:textId="77777777" w:rsidR="000F3920" w:rsidRPr="00D4051B" w:rsidRDefault="000F3920" w:rsidP="000F3920">
      <w:pPr>
        <w:pStyle w:val="Heading4"/>
        <w:rPr>
          <w:rFonts w:ascii="Times New Roman" w:hAnsi="Times New Roman"/>
        </w:rPr>
      </w:pPr>
      <w:r w:rsidRPr="00D4051B">
        <w:rPr>
          <w:rFonts w:ascii="Times New Roman" w:hAnsi="Times New Roman"/>
        </w:rPr>
        <w:t>Translation Issues</w:t>
      </w:r>
    </w:p>
    <w:p w14:paraId="47B0CD7F" w14:textId="77777777" w:rsidR="000F3920" w:rsidRPr="00D4051B" w:rsidRDefault="000F3920" w:rsidP="000F3920">
      <w:pPr>
        <w:rPr>
          <w:rFonts w:ascii="Times New Roman" w:hAnsi="Times New Roman"/>
          <w:sz w:val="24"/>
        </w:rPr>
      </w:pPr>
      <w:r w:rsidRPr="00D4051B">
        <w:rPr>
          <w:rFonts w:ascii="Times New Roman" w:hAnsi="Times New Roman"/>
          <w:sz w:val="24"/>
        </w:rPr>
        <w:t>Highlight requirements for local product variations.</w:t>
      </w:r>
    </w:p>
    <w:p w14:paraId="64C84A57" w14:textId="77777777" w:rsidR="000F3920" w:rsidRDefault="000F3920" w:rsidP="000F3920">
      <w:pPr>
        <w:ind w:left="0"/>
        <w:rPr>
          <w:rFonts w:ascii="Times New Roman" w:hAnsi="Times New Roman"/>
          <w:sz w:val="24"/>
          <w:u w:val="single"/>
        </w:rPr>
      </w:pPr>
    </w:p>
    <w:p w14:paraId="72D8D733" w14:textId="77777777" w:rsidR="000F3920" w:rsidRDefault="000F3920" w:rsidP="000F3920">
      <w:pPr>
        <w:ind w:left="0"/>
        <w:rPr>
          <w:rFonts w:ascii="Times New Roman" w:hAnsi="Times New Roman"/>
          <w:sz w:val="24"/>
          <w:u w:val="single"/>
        </w:rPr>
      </w:pPr>
      <w:r>
        <w:rPr>
          <w:rFonts w:ascii="Times New Roman" w:hAnsi="Times New Roman"/>
          <w:sz w:val="24"/>
          <w:u w:val="single"/>
        </w:rPr>
        <w:t>Promotion</w:t>
      </w:r>
    </w:p>
    <w:p w14:paraId="03C4B971" w14:textId="77777777" w:rsidR="008C5C4B" w:rsidRPr="000F3920" w:rsidRDefault="008C5C4B" w:rsidP="000F3920">
      <w:pPr>
        <w:ind w:left="0"/>
        <w:rPr>
          <w:rFonts w:ascii="Times New Roman" w:hAnsi="Times New Roman"/>
          <w:sz w:val="24"/>
          <w:u w:val="single"/>
        </w:rPr>
      </w:pPr>
      <w:r w:rsidRPr="00D55A0D">
        <w:rPr>
          <w:rFonts w:ascii="Times New Roman" w:hAnsi="Times New Roman"/>
          <w:sz w:val="24"/>
        </w:rPr>
        <w:t>Discuss which promotional tools (advertising, personal selling, sales promotions, public relations) you are going to use, and why.  How are you changing the company’s previous promotional strategy to meet the objectives that you created in this marketing plan?</w:t>
      </w:r>
    </w:p>
    <w:p w14:paraId="2D0AC58C" w14:textId="77777777" w:rsidR="008E59DC" w:rsidRPr="000F3920" w:rsidRDefault="008E59DC" w:rsidP="000F3920">
      <w:pPr>
        <w:pStyle w:val="Heading4"/>
        <w:ind w:left="0"/>
        <w:rPr>
          <w:rFonts w:ascii="Times New Roman" w:hAnsi="Times New Roman"/>
          <w:b w:val="0"/>
        </w:rPr>
      </w:pPr>
      <w:r w:rsidRPr="000F3920">
        <w:rPr>
          <w:rFonts w:ascii="Times New Roman" w:hAnsi="Times New Roman"/>
          <w:b w:val="0"/>
        </w:rPr>
        <w:t>Promotional Schedule</w:t>
      </w:r>
    </w:p>
    <w:p w14:paraId="114946C2" w14:textId="77777777" w:rsidR="0032113F" w:rsidRPr="00D4051B" w:rsidRDefault="00472478" w:rsidP="000609EF">
      <w:pPr>
        <w:rPr>
          <w:rFonts w:ascii="Times New Roman" w:hAnsi="Times New Roman"/>
          <w:sz w:val="24"/>
        </w:rPr>
      </w:pPr>
      <w:r w:rsidRPr="00D4051B">
        <w:rPr>
          <w:rFonts w:ascii="Times New Roman" w:hAnsi="Times New Roman"/>
          <w:noProof/>
          <w:sz w:val="24"/>
        </w:rPr>
        <w:drawing>
          <wp:inline distT="0" distB="0" distL="0" distR="0" wp14:anchorId="3E21632E" wp14:editId="21E6B507">
            <wp:extent cx="3657600" cy="1819275"/>
            <wp:effectExtent l="19050" t="0" r="1905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2C2B1C" w14:textId="77777777" w:rsidR="000F3920" w:rsidRPr="000F3920" w:rsidRDefault="000F3920" w:rsidP="000609EF">
      <w:pPr>
        <w:rPr>
          <w:rFonts w:ascii="Times New Roman" w:hAnsi="Times New Roman"/>
          <w:i/>
          <w:sz w:val="24"/>
        </w:rPr>
      </w:pPr>
      <w:r w:rsidRPr="000F3920">
        <w:rPr>
          <w:rFonts w:ascii="Times New Roman" w:hAnsi="Times New Roman"/>
          <w:i/>
          <w:sz w:val="24"/>
        </w:rPr>
        <w:t>Public Relations Strategy and Execution</w:t>
      </w:r>
    </w:p>
    <w:p w14:paraId="107EB893" w14:textId="77777777" w:rsidR="00316D51" w:rsidRPr="00D4051B" w:rsidRDefault="00316D51" w:rsidP="000609EF">
      <w:pPr>
        <w:rPr>
          <w:rFonts w:ascii="Times New Roman" w:hAnsi="Times New Roman"/>
          <w:sz w:val="24"/>
        </w:rPr>
      </w:pPr>
      <w:r w:rsidRPr="00D4051B">
        <w:rPr>
          <w:rFonts w:ascii="Times New Roman" w:hAnsi="Times New Roman"/>
          <w:sz w:val="24"/>
        </w:rPr>
        <w:t>Discuss:</w:t>
      </w:r>
    </w:p>
    <w:p w14:paraId="687BAC5A" w14:textId="77777777" w:rsidR="00D34605" w:rsidRPr="00D4051B" w:rsidRDefault="00D34605" w:rsidP="0032113F">
      <w:pPr>
        <w:pStyle w:val="BulletedList"/>
        <w:rPr>
          <w:rFonts w:ascii="Times New Roman" w:hAnsi="Times New Roman"/>
          <w:sz w:val="24"/>
        </w:rPr>
      </w:pPr>
      <w:r w:rsidRPr="00D4051B">
        <w:rPr>
          <w:rFonts w:ascii="Times New Roman" w:hAnsi="Times New Roman"/>
          <w:sz w:val="24"/>
        </w:rPr>
        <w:t>PR strategies</w:t>
      </w:r>
      <w:r w:rsidR="00C46BE7" w:rsidRPr="00D4051B">
        <w:rPr>
          <w:rFonts w:ascii="Times New Roman" w:hAnsi="Times New Roman"/>
          <w:sz w:val="24"/>
        </w:rPr>
        <w:t>.</w:t>
      </w:r>
    </w:p>
    <w:p w14:paraId="6B8FE770" w14:textId="77777777" w:rsidR="00D34605" w:rsidRPr="00D4051B" w:rsidRDefault="00D34605" w:rsidP="0032113F">
      <w:pPr>
        <w:pStyle w:val="BulletedList"/>
        <w:rPr>
          <w:rFonts w:ascii="Times New Roman" w:hAnsi="Times New Roman"/>
          <w:sz w:val="24"/>
        </w:rPr>
      </w:pPr>
      <w:r w:rsidRPr="00D4051B">
        <w:rPr>
          <w:rFonts w:ascii="Times New Roman" w:hAnsi="Times New Roman"/>
          <w:sz w:val="24"/>
        </w:rPr>
        <w:t>PR plan highlights</w:t>
      </w:r>
      <w:r w:rsidR="00C46BE7" w:rsidRPr="00D4051B">
        <w:rPr>
          <w:rFonts w:ascii="Times New Roman" w:hAnsi="Times New Roman"/>
          <w:sz w:val="24"/>
        </w:rPr>
        <w:t>.</w:t>
      </w:r>
    </w:p>
    <w:p w14:paraId="0AAE9F5D" w14:textId="77777777" w:rsidR="00D34605" w:rsidRDefault="00563559" w:rsidP="0032113F">
      <w:pPr>
        <w:pStyle w:val="BulletedList"/>
        <w:rPr>
          <w:rFonts w:ascii="Times New Roman" w:hAnsi="Times New Roman"/>
          <w:sz w:val="24"/>
        </w:rPr>
      </w:pPr>
      <w:r w:rsidRPr="00D4051B">
        <w:rPr>
          <w:rFonts w:ascii="Times New Roman" w:hAnsi="Times New Roman"/>
          <w:sz w:val="24"/>
        </w:rPr>
        <w:t>B</w:t>
      </w:r>
      <w:r w:rsidR="00D34605" w:rsidRPr="00D4051B">
        <w:rPr>
          <w:rFonts w:ascii="Times New Roman" w:hAnsi="Times New Roman"/>
          <w:sz w:val="24"/>
        </w:rPr>
        <w:t>ackup PR plan</w:t>
      </w:r>
      <w:r w:rsidR="00316D51" w:rsidRPr="00D4051B">
        <w:rPr>
          <w:rFonts w:ascii="Times New Roman" w:hAnsi="Times New Roman"/>
          <w:sz w:val="24"/>
        </w:rPr>
        <w:t>,</w:t>
      </w:r>
      <w:r w:rsidR="00D34605" w:rsidRPr="00D4051B">
        <w:rPr>
          <w:rFonts w:ascii="Times New Roman" w:hAnsi="Times New Roman"/>
          <w:sz w:val="24"/>
        </w:rPr>
        <w:t xml:space="preserve"> including editorial calendars, speaking engagements, conference schedules, etc.</w:t>
      </w:r>
    </w:p>
    <w:p w14:paraId="68246702" w14:textId="77777777" w:rsidR="000F3920" w:rsidRDefault="000F3920" w:rsidP="000F3920">
      <w:pPr>
        <w:pStyle w:val="BulletedList"/>
        <w:numPr>
          <w:ilvl w:val="0"/>
          <w:numId w:val="0"/>
        </w:numPr>
        <w:rPr>
          <w:rFonts w:ascii="Times New Roman" w:hAnsi="Times New Roman"/>
          <w:sz w:val="24"/>
        </w:rPr>
      </w:pPr>
    </w:p>
    <w:p w14:paraId="5790A8B8" w14:textId="77777777" w:rsidR="000F3920" w:rsidRPr="000F3920" w:rsidRDefault="000F3920" w:rsidP="000F3920">
      <w:pPr>
        <w:rPr>
          <w:rFonts w:ascii="Times New Roman" w:hAnsi="Times New Roman"/>
          <w:i/>
          <w:sz w:val="24"/>
        </w:rPr>
      </w:pPr>
      <w:r>
        <w:rPr>
          <w:rFonts w:ascii="Times New Roman" w:hAnsi="Times New Roman"/>
          <w:i/>
          <w:sz w:val="24"/>
        </w:rPr>
        <w:t>Advertising</w:t>
      </w:r>
      <w:r w:rsidRPr="000F3920">
        <w:rPr>
          <w:rFonts w:ascii="Times New Roman" w:hAnsi="Times New Roman"/>
          <w:i/>
          <w:sz w:val="24"/>
        </w:rPr>
        <w:t xml:space="preserve"> Strategy and Execution</w:t>
      </w:r>
    </w:p>
    <w:p w14:paraId="63A57162" w14:textId="77777777" w:rsidR="00D34605" w:rsidRPr="00D4051B" w:rsidRDefault="00D34605" w:rsidP="0032113F">
      <w:pPr>
        <w:pStyle w:val="BulletedList"/>
        <w:rPr>
          <w:rFonts w:ascii="Times New Roman" w:hAnsi="Times New Roman"/>
          <w:sz w:val="24"/>
        </w:rPr>
      </w:pPr>
      <w:r w:rsidRPr="00D4051B">
        <w:rPr>
          <w:rFonts w:ascii="Times New Roman" w:hAnsi="Times New Roman"/>
          <w:sz w:val="24"/>
        </w:rPr>
        <w:t>Overview of strategy</w:t>
      </w:r>
      <w:r w:rsidR="00C46BE7" w:rsidRPr="00D4051B">
        <w:rPr>
          <w:rFonts w:ascii="Times New Roman" w:hAnsi="Times New Roman"/>
          <w:sz w:val="24"/>
        </w:rPr>
        <w:t>.</w:t>
      </w:r>
    </w:p>
    <w:p w14:paraId="5CFBB4EF" w14:textId="77777777" w:rsidR="00D34605" w:rsidRPr="00D4051B" w:rsidRDefault="00D34605" w:rsidP="0032113F">
      <w:pPr>
        <w:pStyle w:val="BulletedList"/>
        <w:rPr>
          <w:rFonts w:ascii="Times New Roman" w:hAnsi="Times New Roman"/>
          <w:sz w:val="24"/>
        </w:rPr>
      </w:pPr>
      <w:r w:rsidRPr="00D4051B">
        <w:rPr>
          <w:rFonts w:ascii="Times New Roman" w:hAnsi="Times New Roman"/>
          <w:sz w:val="24"/>
        </w:rPr>
        <w:t xml:space="preserve">Overview of media </w:t>
      </w:r>
      <w:r w:rsidR="00F44381" w:rsidRPr="00D4051B">
        <w:rPr>
          <w:rFonts w:ascii="Times New Roman" w:hAnsi="Times New Roman"/>
          <w:sz w:val="24"/>
        </w:rPr>
        <w:t xml:space="preserve">and </w:t>
      </w:r>
      <w:r w:rsidRPr="00D4051B">
        <w:rPr>
          <w:rFonts w:ascii="Times New Roman" w:hAnsi="Times New Roman"/>
          <w:sz w:val="24"/>
        </w:rPr>
        <w:t>timing</w:t>
      </w:r>
      <w:r w:rsidR="00C46BE7" w:rsidRPr="00D4051B">
        <w:rPr>
          <w:rFonts w:ascii="Times New Roman" w:hAnsi="Times New Roman"/>
          <w:sz w:val="24"/>
        </w:rPr>
        <w:t>.</w:t>
      </w:r>
    </w:p>
    <w:p w14:paraId="3F592A16" w14:textId="77777777" w:rsidR="00D34605" w:rsidRDefault="00D34605" w:rsidP="0032113F">
      <w:pPr>
        <w:pStyle w:val="BulletedList"/>
        <w:rPr>
          <w:rFonts w:ascii="Times New Roman" w:hAnsi="Times New Roman"/>
          <w:sz w:val="24"/>
        </w:rPr>
      </w:pPr>
      <w:r w:rsidRPr="00D4051B">
        <w:rPr>
          <w:rFonts w:ascii="Times New Roman" w:hAnsi="Times New Roman"/>
          <w:sz w:val="24"/>
        </w:rPr>
        <w:t>Overview of ad spending</w:t>
      </w:r>
      <w:r w:rsidR="00C46BE7" w:rsidRPr="00D4051B">
        <w:rPr>
          <w:rFonts w:ascii="Times New Roman" w:hAnsi="Times New Roman"/>
          <w:sz w:val="24"/>
        </w:rPr>
        <w:t>.</w:t>
      </w:r>
    </w:p>
    <w:p w14:paraId="5AB07218" w14:textId="77777777" w:rsidR="000F3920" w:rsidRDefault="000F3920" w:rsidP="000F3920">
      <w:pPr>
        <w:pStyle w:val="BulletedList"/>
        <w:numPr>
          <w:ilvl w:val="0"/>
          <w:numId w:val="0"/>
        </w:numPr>
        <w:rPr>
          <w:rFonts w:ascii="Times New Roman" w:hAnsi="Times New Roman"/>
          <w:sz w:val="24"/>
        </w:rPr>
      </w:pPr>
    </w:p>
    <w:p w14:paraId="3E15F655" w14:textId="77777777" w:rsidR="000F3920" w:rsidRDefault="008C5C4B" w:rsidP="000F3920">
      <w:pPr>
        <w:rPr>
          <w:rFonts w:ascii="Times New Roman" w:hAnsi="Times New Roman"/>
          <w:i/>
          <w:sz w:val="24"/>
        </w:rPr>
      </w:pPr>
      <w:r>
        <w:rPr>
          <w:rFonts w:ascii="Times New Roman" w:hAnsi="Times New Roman"/>
          <w:i/>
          <w:sz w:val="24"/>
        </w:rPr>
        <w:t xml:space="preserve">Personal Selling </w:t>
      </w:r>
    </w:p>
    <w:p w14:paraId="6B97FF21" w14:textId="77777777" w:rsidR="008C5C4B" w:rsidRPr="00D4051B" w:rsidRDefault="008C5C4B" w:rsidP="008C5C4B">
      <w:pPr>
        <w:pStyle w:val="BulletedList"/>
        <w:rPr>
          <w:rFonts w:ascii="Times New Roman" w:hAnsi="Times New Roman"/>
          <w:sz w:val="24"/>
        </w:rPr>
      </w:pPr>
      <w:r w:rsidRPr="00D4051B">
        <w:rPr>
          <w:rFonts w:ascii="Times New Roman" w:hAnsi="Times New Roman"/>
          <w:sz w:val="24"/>
        </w:rPr>
        <w:t>Overview of strategy, vehicles, and timing.</w:t>
      </w:r>
    </w:p>
    <w:p w14:paraId="4123968A" w14:textId="77777777" w:rsidR="008C5C4B" w:rsidRPr="00D4051B" w:rsidRDefault="008C5C4B" w:rsidP="008C5C4B">
      <w:pPr>
        <w:pStyle w:val="BulletedList"/>
        <w:rPr>
          <w:rFonts w:ascii="Times New Roman" w:hAnsi="Times New Roman"/>
          <w:sz w:val="24"/>
        </w:rPr>
      </w:pPr>
      <w:r w:rsidRPr="00D4051B">
        <w:rPr>
          <w:rFonts w:ascii="Times New Roman" w:hAnsi="Times New Roman"/>
          <w:sz w:val="24"/>
        </w:rPr>
        <w:lastRenderedPageBreak/>
        <w:t>Overview of response targets, goals, and budget.</w:t>
      </w:r>
    </w:p>
    <w:p w14:paraId="0D530839" w14:textId="77777777" w:rsidR="008C5C4B" w:rsidRPr="008C5C4B" w:rsidRDefault="008C5C4B" w:rsidP="000F3920">
      <w:pPr>
        <w:rPr>
          <w:rFonts w:ascii="Times New Roman" w:hAnsi="Times New Roman"/>
          <w:sz w:val="24"/>
        </w:rPr>
      </w:pPr>
    </w:p>
    <w:p w14:paraId="456F2F40" w14:textId="77777777" w:rsidR="008C5C4B" w:rsidRPr="000F3920" w:rsidRDefault="008C5C4B" w:rsidP="008C5C4B">
      <w:pPr>
        <w:rPr>
          <w:rFonts w:ascii="Times New Roman" w:hAnsi="Times New Roman"/>
          <w:i/>
          <w:sz w:val="24"/>
        </w:rPr>
      </w:pPr>
      <w:r>
        <w:rPr>
          <w:rFonts w:ascii="Times New Roman" w:hAnsi="Times New Roman"/>
          <w:i/>
          <w:sz w:val="24"/>
        </w:rPr>
        <w:t xml:space="preserve">Other Promotions </w:t>
      </w:r>
    </w:p>
    <w:p w14:paraId="55747B19" w14:textId="77777777" w:rsidR="00D34605" w:rsidRPr="00D4051B" w:rsidRDefault="00D34605" w:rsidP="0032113F">
      <w:pPr>
        <w:pStyle w:val="BulletedList"/>
        <w:rPr>
          <w:rFonts w:ascii="Times New Roman" w:hAnsi="Times New Roman"/>
          <w:sz w:val="24"/>
        </w:rPr>
      </w:pPr>
      <w:r w:rsidRPr="00D4051B">
        <w:rPr>
          <w:rFonts w:ascii="Times New Roman" w:hAnsi="Times New Roman"/>
          <w:sz w:val="24"/>
        </w:rPr>
        <w:t>Overview of strategy, vehicles</w:t>
      </w:r>
      <w:r w:rsidR="00563559" w:rsidRPr="00D4051B">
        <w:rPr>
          <w:rFonts w:ascii="Times New Roman" w:hAnsi="Times New Roman"/>
          <w:sz w:val="24"/>
        </w:rPr>
        <w:t>,</w:t>
      </w:r>
      <w:r w:rsidRPr="00D4051B">
        <w:rPr>
          <w:rFonts w:ascii="Times New Roman" w:hAnsi="Times New Roman"/>
          <w:sz w:val="24"/>
        </w:rPr>
        <w:t xml:space="preserve"> </w:t>
      </w:r>
      <w:r w:rsidR="00F44381" w:rsidRPr="00D4051B">
        <w:rPr>
          <w:rFonts w:ascii="Times New Roman" w:hAnsi="Times New Roman"/>
          <w:sz w:val="24"/>
        </w:rPr>
        <w:t xml:space="preserve">and </w:t>
      </w:r>
      <w:r w:rsidRPr="00D4051B">
        <w:rPr>
          <w:rFonts w:ascii="Times New Roman" w:hAnsi="Times New Roman"/>
          <w:sz w:val="24"/>
        </w:rPr>
        <w:t>timing</w:t>
      </w:r>
      <w:r w:rsidR="00C82202" w:rsidRPr="00D4051B">
        <w:rPr>
          <w:rFonts w:ascii="Times New Roman" w:hAnsi="Times New Roman"/>
          <w:sz w:val="24"/>
        </w:rPr>
        <w:t>.</w:t>
      </w:r>
    </w:p>
    <w:p w14:paraId="70A3478B" w14:textId="77777777" w:rsidR="00D34605" w:rsidRPr="00D4051B" w:rsidRDefault="00D34605" w:rsidP="0032113F">
      <w:pPr>
        <w:pStyle w:val="BulletedList"/>
        <w:rPr>
          <w:rFonts w:ascii="Times New Roman" w:hAnsi="Times New Roman"/>
          <w:sz w:val="24"/>
        </w:rPr>
      </w:pPr>
      <w:r w:rsidRPr="00D4051B">
        <w:rPr>
          <w:rFonts w:ascii="Times New Roman" w:hAnsi="Times New Roman"/>
          <w:sz w:val="24"/>
        </w:rPr>
        <w:t>Overview of response targets, goals</w:t>
      </w:r>
      <w:r w:rsidR="00563559" w:rsidRPr="00D4051B">
        <w:rPr>
          <w:rFonts w:ascii="Times New Roman" w:hAnsi="Times New Roman"/>
          <w:sz w:val="24"/>
        </w:rPr>
        <w:t>,</w:t>
      </w:r>
      <w:r w:rsidRPr="00D4051B">
        <w:rPr>
          <w:rFonts w:ascii="Times New Roman" w:hAnsi="Times New Roman"/>
          <w:sz w:val="24"/>
        </w:rPr>
        <w:t xml:space="preserve"> </w:t>
      </w:r>
      <w:r w:rsidR="00246D1B" w:rsidRPr="00D4051B">
        <w:rPr>
          <w:rFonts w:ascii="Times New Roman" w:hAnsi="Times New Roman"/>
          <w:sz w:val="24"/>
        </w:rPr>
        <w:t xml:space="preserve">and </w:t>
      </w:r>
      <w:r w:rsidRPr="00D4051B">
        <w:rPr>
          <w:rFonts w:ascii="Times New Roman" w:hAnsi="Times New Roman"/>
          <w:sz w:val="24"/>
        </w:rPr>
        <w:t>budget</w:t>
      </w:r>
      <w:r w:rsidR="00C82202" w:rsidRPr="00D4051B">
        <w:rPr>
          <w:rFonts w:ascii="Times New Roman" w:hAnsi="Times New Roman"/>
          <w:sz w:val="24"/>
        </w:rPr>
        <w:t>.</w:t>
      </w:r>
    </w:p>
    <w:p w14:paraId="42FC9B0E" w14:textId="77777777" w:rsidR="000F3920" w:rsidRPr="00D4051B" w:rsidRDefault="000F3920" w:rsidP="000609EF">
      <w:pPr>
        <w:rPr>
          <w:rFonts w:ascii="Times New Roman" w:hAnsi="Times New Roman"/>
          <w:sz w:val="24"/>
        </w:rPr>
      </w:pPr>
    </w:p>
    <w:p w14:paraId="6FD52FCA" w14:textId="77777777" w:rsidR="000F3920" w:rsidRDefault="000F3920" w:rsidP="00171E6F">
      <w:pPr>
        <w:pStyle w:val="Heading4"/>
        <w:rPr>
          <w:rFonts w:ascii="Times New Roman" w:hAnsi="Times New Roman"/>
        </w:rPr>
      </w:pPr>
      <w:r>
        <w:rPr>
          <w:rFonts w:ascii="Times New Roman" w:hAnsi="Times New Roman"/>
        </w:rPr>
        <w:t>Section IV:</w:t>
      </w:r>
    </w:p>
    <w:p w14:paraId="60975211" w14:textId="77777777" w:rsidR="00D34605" w:rsidRPr="000F3920" w:rsidRDefault="00D34605" w:rsidP="00171E6F">
      <w:pPr>
        <w:pStyle w:val="Heading4"/>
        <w:rPr>
          <w:rFonts w:ascii="Times New Roman" w:hAnsi="Times New Roman"/>
          <w:b w:val="0"/>
          <w:u w:val="single"/>
        </w:rPr>
      </w:pPr>
      <w:r w:rsidRPr="000F3920">
        <w:rPr>
          <w:rFonts w:ascii="Times New Roman" w:hAnsi="Times New Roman"/>
          <w:b w:val="0"/>
          <w:u w:val="single"/>
        </w:rPr>
        <w:t xml:space="preserve">Marketing </w:t>
      </w:r>
      <w:r w:rsidR="000F3920" w:rsidRPr="000F3920">
        <w:rPr>
          <w:rFonts w:ascii="Times New Roman" w:hAnsi="Times New Roman"/>
          <w:b w:val="0"/>
          <w:u w:val="single"/>
        </w:rPr>
        <w:t xml:space="preserve">Action </w:t>
      </w:r>
      <w:r w:rsidR="00196135" w:rsidRPr="000F3920">
        <w:rPr>
          <w:rFonts w:ascii="Times New Roman" w:hAnsi="Times New Roman"/>
          <w:b w:val="0"/>
          <w:u w:val="single"/>
        </w:rPr>
        <w:t>Programs</w:t>
      </w:r>
    </w:p>
    <w:p w14:paraId="28342F6B" w14:textId="77777777" w:rsidR="008C5C4B" w:rsidRPr="008C5C4B" w:rsidRDefault="008C5C4B" w:rsidP="008C5C4B">
      <w:pPr>
        <w:spacing w:after="200"/>
        <w:rPr>
          <w:rFonts w:ascii="Times New Roman" w:hAnsi="Times New Roman"/>
          <w:sz w:val="24"/>
        </w:rPr>
      </w:pPr>
      <w:r w:rsidRPr="008C5C4B">
        <w:rPr>
          <w:rFonts w:ascii="Times New Roman" w:hAnsi="Times New Roman"/>
          <w:sz w:val="24"/>
        </w:rPr>
        <w:t>In Week 5, the two marketing objectives were set.  As an example, if your objective was to “Increase product awareness by 15% among the new target audience identified within one year through direct mail and email advertising” then the action plan might include some the following questions:</w:t>
      </w:r>
    </w:p>
    <w:p w14:paraId="750BDC28" w14:textId="77777777" w:rsidR="008C5C4B" w:rsidRPr="001A48A8" w:rsidRDefault="008C5C4B" w:rsidP="008C5C4B">
      <w:pPr>
        <w:pStyle w:val="ListParagraph"/>
        <w:ind w:left="1080" w:firstLine="360"/>
        <w:rPr>
          <w:rFonts w:ascii="Times New Roman" w:hAnsi="Times New Roman"/>
          <w:sz w:val="24"/>
        </w:rPr>
      </w:pPr>
      <w:r w:rsidRPr="001A48A8">
        <w:rPr>
          <w:rFonts w:ascii="Times New Roman" w:hAnsi="Times New Roman"/>
          <w:sz w:val="24"/>
        </w:rPr>
        <w:t xml:space="preserve">What will be done?  </w:t>
      </w:r>
    </w:p>
    <w:p w14:paraId="6309E4E3" w14:textId="77777777" w:rsidR="008C5C4B" w:rsidRPr="001A48A8" w:rsidRDefault="008C5C4B" w:rsidP="008C5C4B">
      <w:pPr>
        <w:pStyle w:val="ListParagraph"/>
        <w:ind w:left="1080" w:firstLine="360"/>
        <w:rPr>
          <w:rFonts w:ascii="Times New Roman" w:hAnsi="Times New Roman"/>
          <w:sz w:val="24"/>
        </w:rPr>
      </w:pPr>
      <w:r w:rsidRPr="001A48A8">
        <w:rPr>
          <w:rFonts w:ascii="Times New Roman" w:hAnsi="Times New Roman"/>
          <w:sz w:val="24"/>
        </w:rPr>
        <w:t xml:space="preserve">Who will be responsible?  </w:t>
      </w:r>
    </w:p>
    <w:p w14:paraId="0D9ECA22" w14:textId="77777777" w:rsidR="008C5C4B" w:rsidRPr="001A48A8" w:rsidRDefault="008C5C4B" w:rsidP="008C5C4B">
      <w:pPr>
        <w:pStyle w:val="ListParagraph"/>
        <w:ind w:left="1080" w:firstLine="360"/>
        <w:rPr>
          <w:rFonts w:ascii="Times New Roman" w:hAnsi="Times New Roman"/>
          <w:sz w:val="24"/>
        </w:rPr>
      </w:pPr>
      <w:r w:rsidRPr="001A48A8">
        <w:rPr>
          <w:rFonts w:ascii="Times New Roman" w:hAnsi="Times New Roman"/>
          <w:sz w:val="24"/>
        </w:rPr>
        <w:t>How much will it cost?</w:t>
      </w:r>
    </w:p>
    <w:p w14:paraId="1FBD42E2" w14:textId="77777777" w:rsidR="00D34605" w:rsidRPr="008C5C4B" w:rsidRDefault="008C5C4B" w:rsidP="008C5C4B">
      <w:pPr>
        <w:pStyle w:val="Heading4"/>
        <w:ind w:left="1008" w:firstLine="432"/>
        <w:rPr>
          <w:rFonts w:ascii="Times New Roman" w:hAnsi="Times New Roman"/>
          <w:b w:val="0"/>
        </w:rPr>
      </w:pPr>
      <w:r w:rsidRPr="008C5C4B">
        <w:rPr>
          <w:rFonts w:ascii="Times New Roman" w:hAnsi="Times New Roman"/>
          <w:b w:val="0"/>
        </w:rPr>
        <w:t xml:space="preserve">When will it be completed?  </w:t>
      </w:r>
    </w:p>
    <w:p w14:paraId="3ABBAB59" w14:textId="77777777" w:rsidR="00B20984" w:rsidRPr="00D4051B" w:rsidRDefault="008C5C4B" w:rsidP="008C5C4B">
      <w:pPr>
        <w:ind w:left="0"/>
        <w:rPr>
          <w:rFonts w:ascii="Times New Roman" w:hAnsi="Times New Roman"/>
          <w:sz w:val="24"/>
        </w:rPr>
      </w:pPr>
      <w:r>
        <w:rPr>
          <w:rFonts w:ascii="Times New Roman" w:hAnsi="Times New Roman"/>
          <w:sz w:val="24"/>
        </w:rPr>
        <w:t>Marketing Actions Programs Schedule</w:t>
      </w:r>
    </w:p>
    <w:p w14:paraId="4CA9479A" w14:textId="77777777" w:rsidR="00691A89" w:rsidRDefault="00472478" w:rsidP="000609EF">
      <w:pPr>
        <w:rPr>
          <w:rFonts w:ascii="Times New Roman" w:hAnsi="Times New Roman"/>
          <w:sz w:val="24"/>
        </w:rPr>
      </w:pPr>
      <w:r w:rsidRPr="00D4051B">
        <w:rPr>
          <w:rFonts w:ascii="Times New Roman" w:hAnsi="Times New Roman"/>
          <w:noProof/>
          <w:sz w:val="24"/>
        </w:rPr>
        <w:drawing>
          <wp:inline distT="0" distB="0" distL="0" distR="0" wp14:anchorId="2ABB94CD" wp14:editId="79484C58">
            <wp:extent cx="3657600" cy="1819275"/>
            <wp:effectExtent l="19050" t="0" r="19050" b="0"/>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2CC9B9" w14:textId="77777777" w:rsidR="008C5C4B" w:rsidRDefault="008C5C4B" w:rsidP="000609EF">
      <w:pPr>
        <w:rPr>
          <w:rFonts w:ascii="Times New Roman" w:hAnsi="Times New Roman"/>
          <w:sz w:val="24"/>
        </w:rPr>
      </w:pPr>
    </w:p>
    <w:p w14:paraId="72436B76" w14:textId="77777777" w:rsidR="008C5C4B" w:rsidRPr="008C5C4B" w:rsidRDefault="008C5C4B" w:rsidP="000609EF">
      <w:pPr>
        <w:rPr>
          <w:rFonts w:ascii="Times New Roman" w:hAnsi="Times New Roman"/>
          <w:sz w:val="24"/>
          <w:u w:val="single"/>
        </w:rPr>
      </w:pPr>
      <w:r w:rsidRPr="008C5C4B">
        <w:rPr>
          <w:rFonts w:ascii="Times New Roman" w:hAnsi="Times New Roman"/>
          <w:sz w:val="24"/>
          <w:u w:val="single"/>
        </w:rPr>
        <w:t>Controls</w:t>
      </w:r>
    </w:p>
    <w:p w14:paraId="1F7E82FC" w14:textId="77777777" w:rsidR="008C5C4B" w:rsidRDefault="008C5C4B" w:rsidP="000609EF">
      <w:pPr>
        <w:rPr>
          <w:rFonts w:ascii="Times New Roman" w:hAnsi="Times New Roman"/>
          <w:sz w:val="24"/>
        </w:rPr>
      </w:pPr>
    </w:p>
    <w:p w14:paraId="5373AD6D" w14:textId="77777777" w:rsidR="008C5C4B" w:rsidRDefault="008C5C4B" w:rsidP="000609EF">
      <w:pPr>
        <w:rPr>
          <w:rFonts w:ascii="Times New Roman" w:hAnsi="Times New Roman"/>
          <w:sz w:val="24"/>
        </w:rPr>
      </w:pPr>
      <w:r w:rsidRPr="001A48A8">
        <w:rPr>
          <w:rFonts w:ascii="Times New Roman" w:hAnsi="Times New Roman"/>
          <w:sz w:val="24"/>
        </w:rPr>
        <w:t>How will progress of this plan be monitored to review implementation results?  This is essential to allow higher management to assess what is/is not successful during the plan. What would the company do if they are not meeting the objectives that were set?  What might be offered to customers if the new changes are not working?</w:t>
      </w:r>
    </w:p>
    <w:p w14:paraId="17D10B10" w14:textId="77777777" w:rsidR="008C5C4B" w:rsidRPr="008C5C4B" w:rsidRDefault="008C5C4B" w:rsidP="000609EF">
      <w:pPr>
        <w:rPr>
          <w:rFonts w:ascii="Times New Roman" w:hAnsi="Times New Roman"/>
          <w:sz w:val="24"/>
          <w:u w:val="single"/>
        </w:rPr>
      </w:pPr>
      <w:r w:rsidRPr="008C5C4B">
        <w:rPr>
          <w:rFonts w:ascii="Times New Roman" w:hAnsi="Times New Roman"/>
          <w:sz w:val="24"/>
          <w:u w:val="single"/>
        </w:rPr>
        <w:t>Conclusion</w:t>
      </w:r>
    </w:p>
    <w:sectPr w:rsidR="008C5C4B" w:rsidRPr="008C5C4B" w:rsidSect="00274E98">
      <w:headerReference w:type="even" r:id="rId13"/>
      <w:headerReference w:type="default" r:id="rId14"/>
      <w:footerReference w:type="even" r:id="rId15"/>
      <w:footerReference w:type="default" r:id="rId16"/>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C72B4" w14:textId="77777777" w:rsidR="001D7943" w:rsidRDefault="001D7943" w:rsidP="00D61E03">
      <w:r>
        <w:separator/>
      </w:r>
    </w:p>
  </w:endnote>
  <w:endnote w:type="continuationSeparator" w:id="0">
    <w:p w14:paraId="583F73EB" w14:textId="77777777" w:rsidR="001D7943" w:rsidRDefault="001D7943" w:rsidP="00D6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083F9" w14:textId="77777777" w:rsidR="005C205C" w:rsidRDefault="005C205C" w:rsidP="006C6520">
    <w:r>
      <w:rPr>
        <w:i/>
      </w:rPr>
      <w:fldChar w:fldCharType="begin"/>
    </w:r>
    <w:r>
      <w:rPr>
        <w:i/>
      </w:rPr>
      <w:instrText xml:space="preserve"> PAGE </w:instrText>
    </w:r>
    <w:r>
      <w:rPr>
        <w:i/>
      </w:rPr>
      <w:fldChar w:fldCharType="separate"/>
    </w:r>
    <w:r>
      <w:rPr>
        <w:i/>
        <w:noProof/>
      </w:rPr>
      <w:t>2</w:t>
    </w:r>
    <w:r>
      <w:rPr>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20AC9" w14:textId="77777777" w:rsidR="005C205C" w:rsidRPr="00171E6F" w:rsidRDefault="001D7943" w:rsidP="00725E72">
    <w:pPr>
      <w:pStyle w:val="Footer"/>
      <w:pBdr>
        <w:top w:val="single" w:sz="4" w:space="1" w:color="808080"/>
      </w:pBdr>
      <w:tabs>
        <w:tab w:val="clear" w:pos="4320"/>
        <w:tab w:val="clear" w:pos="8640"/>
        <w:tab w:val="right" w:pos="9360"/>
      </w:tabs>
      <w:rPr>
        <w:sz w:val="18"/>
        <w:szCs w:val="18"/>
      </w:rPr>
    </w:pPr>
    <w:sdt>
      <w:sdtPr>
        <w:rPr>
          <w:sz w:val="18"/>
          <w:szCs w:val="18"/>
        </w:rPr>
        <w:alias w:val="Date"/>
        <w:tag w:val="Date"/>
        <w:id w:val="109632750"/>
        <w:placeholder>
          <w:docPart w:val="42611578C9FF4490B6327D8D87F31F89"/>
        </w:placeholder>
        <w:showingPlcHdr/>
        <w:date>
          <w:dateFormat w:val="MMMM d, yyyy"/>
          <w:lid w:val="en-US"/>
          <w:storeMappedDataAs w:val="dateTime"/>
          <w:calendar w:val="gregorian"/>
        </w:date>
      </w:sdtPr>
      <w:sdtEndPr/>
      <w:sdtContent>
        <w:r w:rsidR="00274E98">
          <w:rPr>
            <w:sz w:val="18"/>
            <w:szCs w:val="18"/>
          </w:rPr>
          <w:t>[Click to select date]</w:t>
        </w:r>
      </w:sdtContent>
    </w:sdt>
    <w:r w:rsidR="005C205C" w:rsidRPr="00171E6F">
      <w:rPr>
        <w:sz w:val="18"/>
        <w:szCs w:val="18"/>
      </w:rPr>
      <w:tab/>
      <w:t xml:space="preserve">Page </w:t>
    </w:r>
    <w:r w:rsidR="005C205C" w:rsidRPr="00171E6F">
      <w:rPr>
        <w:sz w:val="18"/>
        <w:szCs w:val="18"/>
      </w:rPr>
      <w:fldChar w:fldCharType="begin"/>
    </w:r>
    <w:r w:rsidR="005C205C" w:rsidRPr="00171E6F">
      <w:rPr>
        <w:sz w:val="18"/>
        <w:szCs w:val="18"/>
      </w:rPr>
      <w:instrText xml:space="preserve"> PAGE </w:instrText>
    </w:r>
    <w:r w:rsidR="005C205C" w:rsidRPr="00171E6F">
      <w:rPr>
        <w:sz w:val="18"/>
        <w:szCs w:val="18"/>
      </w:rPr>
      <w:fldChar w:fldCharType="separate"/>
    </w:r>
    <w:r w:rsidR="008C5C4B">
      <w:rPr>
        <w:noProof/>
        <w:sz w:val="18"/>
        <w:szCs w:val="18"/>
      </w:rPr>
      <w:t>2</w:t>
    </w:r>
    <w:r w:rsidR="005C205C" w:rsidRPr="00171E6F">
      <w:rPr>
        <w:sz w:val="18"/>
        <w:szCs w:val="18"/>
      </w:rPr>
      <w:fldChar w:fldCharType="end"/>
    </w:r>
    <w:r w:rsidR="005C205C" w:rsidRPr="00171E6F">
      <w:rPr>
        <w:sz w:val="18"/>
        <w:szCs w:val="18"/>
      </w:rPr>
      <w:t xml:space="preserve"> of </w:t>
    </w:r>
    <w:r w:rsidR="005C205C" w:rsidRPr="00171E6F">
      <w:rPr>
        <w:sz w:val="18"/>
        <w:szCs w:val="18"/>
      </w:rPr>
      <w:fldChar w:fldCharType="begin"/>
    </w:r>
    <w:r w:rsidR="005C205C" w:rsidRPr="00171E6F">
      <w:rPr>
        <w:sz w:val="18"/>
        <w:szCs w:val="18"/>
      </w:rPr>
      <w:instrText xml:space="preserve"> NUMPAGES </w:instrText>
    </w:r>
    <w:r w:rsidR="005C205C" w:rsidRPr="00171E6F">
      <w:rPr>
        <w:sz w:val="18"/>
        <w:szCs w:val="18"/>
      </w:rPr>
      <w:fldChar w:fldCharType="separate"/>
    </w:r>
    <w:r w:rsidR="008C5C4B">
      <w:rPr>
        <w:noProof/>
        <w:sz w:val="18"/>
        <w:szCs w:val="18"/>
      </w:rPr>
      <w:t>7</w:t>
    </w:r>
    <w:r w:rsidR="005C205C" w:rsidRPr="00171E6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A6C22" w14:textId="77777777" w:rsidR="001D7943" w:rsidRDefault="001D7943" w:rsidP="00D61E03">
      <w:r>
        <w:separator/>
      </w:r>
    </w:p>
  </w:footnote>
  <w:footnote w:type="continuationSeparator" w:id="0">
    <w:p w14:paraId="61E905DD" w14:textId="77777777" w:rsidR="001D7943" w:rsidRDefault="001D7943" w:rsidP="00D61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E6B6F" w14:textId="77777777" w:rsidR="005C205C" w:rsidRDefault="005C205C" w:rsidP="006C6520">
    <w:r>
      <w:fldChar w:fldCharType="begin"/>
    </w:r>
    <w:r>
      <w:instrText xml:space="preserve"> MACROBUTTON  DoFieldClick [</w:instrText>
    </w:r>
    <w:r w:rsidRPr="00E11C62">
      <w:rPr>
        <w:b/>
      </w:rPr>
      <w:instrText>Product Name</w:instrText>
    </w:r>
    <w:r>
      <w:instrText>]</w:instrText>
    </w:r>
    <w:r>
      <w:fldChar w:fldCharType="end"/>
    </w:r>
    <w:r>
      <w:t xml:space="preserve"> Marketing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18A32" w14:textId="77777777" w:rsidR="005C205C" w:rsidRDefault="001D7943" w:rsidP="00274E98">
    <w:pPr>
      <w:pStyle w:val="Header"/>
    </w:pPr>
    <w:sdt>
      <w:sdtPr>
        <w:alias w:val="Product"/>
        <w:tag w:val="Product"/>
        <w:id w:val="109632738"/>
        <w:placeholder>
          <w:docPart w:val="1B59DEDC8FD348CE96125CF7F61338C6"/>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5C205C">
          <w:t>[Product Name]</w:t>
        </w:r>
      </w:sdtContent>
    </w:sdt>
    <w:r w:rsidR="00274E98">
      <w:t xml:space="preserve"> </w:t>
    </w:r>
    <w:r w:rsidR="005C205C">
      <w:t>Marketing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3E42E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F3C05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400D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FC474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C20A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B045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68D72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0E11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2C75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F60844"/>
    <w:lvl w:ilvl="0">
      <w:start w:val="1"/>
      <w:numFmt w:val="bullet"/>
      <w:lvlText w:val=""/>
      <w:lvlJc w:val="left"/>
      <w:pPr>
        <w:tabs>
          <w:tab w:val="num" w:pos="360"/>
        </w:tabs>
        <w:ind w:left="360" w:hanging="360"/>
      </w:pPr>
      <w:rPr>
        <w:rFonts w:ascii="Symbol" w:hAnsi="Symbol" w:hint="default"/>
        <w:b w:val="0"/>
        <w:i w:val="0"/>
        <w:color w:val="333399"/>
      </w:rPr>
    </w:lvl>
  </w:abstractNum>
  <w:abstractNum w:abstractNumId="10" w15:restartNumberingAfterBreak="0">
    <w:nsid w:val="FFFFFFFE"/>
    <w:multiLevelType w:val="singleLevel"/>
    <w:tmpl w:val="2982C2E4"/>
    <w:lvl w:ilvl="0">
      <w:numFmt w:val="bullet"/>
      <w:lvlText w:val="*"/>
      <w:lvlJc w:val="left"/>
    </w:lvl>
  </w:abstractNum>
  <w:abstractNum w:abstractNumId="11" w15:restartNumberingAfterBreak="0">
    <w:nsid w:val="13A97D73"/>
    <w:multiLevelType w:val="multilevel"/>
    <w:tmpl w:val="F264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0E04A5"/>
    <w:multiLevelType w:val="hybridMultilevel"/>
    <w:tmpl w:val="A4861BA8"/>
    <w:lvl w:ilvl="0" w:tplc="C2A02E44">
      <w:start w:val="1"/>
      <w:numFmt w:val="bullet"/>
      <w:pStyle w:val="BulletedList"/>
      <w:lvlText w:val=""/>
      <w:lvlJc w:val="left"/>
      <w:pPr>
        <w:tabs>
          <w:tab w:val="num" w:pos="288"/>
        </w:tabs>
        <w:ind w:left="288" w:hanging="288"/>
      </w:pPr>
      <w:rPr>
        <w:rFonts w:ascii="Symbol" w:hAnsi="Symbol" w:hint="default"/>
        <w:b w:val="0"/>
        <w:i w:val="0"/>
        <w:color w:val="auto"/>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B5027B"/>
    <w:multiLevelType w:val="hybridMultilevel"/>
    <w:tmpl w:val="5582EB80"/>
    <w:lvl w:ilvl="0" w:tplc="6C4E4782">
      <w:start w:val="1"/>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15:restartNumberingAfterBreak="0">
    <w:nsid w:val="5B78605C"/>
    <w:multiLevelType w:val="hybridMultilevel"/>
    <w:tmpl w:val="D9FAFCF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76B53E75"/>
    <w:multiLevelType w:val="hybridMultilevel"/>
    <w:tmpl w:val="8070E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A6391E"/>
    <w:multiLevelType w:val="hybridMultilevel"/>
    <w:tmpl w:val="331654E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0"/>
    <w:lvlOverride w:ilvl="0">
      <w:lvl w:ilvl="0">
        <w:numFmt w:val="bullet"/>
        <w:lvlText w:val="•"/>
        <w:legacy w:legacy="1" w:legacySpace="0" w:legacyIndent="0"/>
        <w:lvlJc w:val="left"/>
        <w:rPr>
          <w:rFonts w:ascii="Arial" w:hAnsi="Arial" w:cs="Arial" w:hint="default"/>
          <w:sz w:val="28"/>
        </w:rPr>
      </w:lvl>
    </w:lvlOverride>
  </w:num>
  <w:num w:numId="2">
    <w:abstractNumId w:val="10"/>
    <w:lvlOverride w:ilvl="0">
      <w:lvl w:ilvl="0">
        <w:numFmt w:val="bullet"/>
        <w:lvlText w:val="–"/>
        <w:legacy w:legacy="1" w:legacySpace="0" w:legacyIndent="0"/>
        <w:lvlJc w:val="left"/>
        <w:rPr>
          <w:rFonts w:ascii="Arial" w:hAnsi="Arial" w:cs="Arial" w:hint="default"/>
          <w:sz w:val="24"/>
        </w:rPr>
      </w:lvl>
    </w:lvlOverride>
  </w:num>
  <w:num w:numId="3">
    <w:abstractNumId w:val="10"/>
    <w:lvlOverride w:ilvl="0">
      <w:lvl w:ilvl="0">
        <w:numFmt w:val="bullet"/>
        <w:lvlText w:val="•"/>
        <w:legacy w:legacy="1" w:legacySpace="0" w:legacyIndent="0"/>
        <w:lvlJc w:val="left"/>
        <w:rPr>
          <w:rFonts w:ascii="Arial" w:hAnsi="Arial" w:cs="Arial" w:hint="default"/>
          <w:sz w:val="32"/>
        </w:rPr>
      </w:lvl>
    </w:lvlOverride>
  </w:num>
  <w:num w:numId="4">
    <w:abstractNumId w:val="10"/>
    <w:lvlOverride w:ilvl="0">
      <w:lvl w:ilvl="0">
        <w:numFmt w:val="bullet"/>
        <w:lvlText w:val="–"/>
        <w:legacy w:legacy="1" w:legacySpace="0" w:legacyIndent="0"/>
        <w:lvlJc w:val="left"/>
        <w:rPr>
          <w:rFonts w:ascii="Arial" w:hAnsi="Arial" w:cs="Arial" w:hint="default"/>
          <w:sz w:val="28"/>
        </w:rPr>
      </w:lvl>
    </w:lvlOverride>
  </w:num>
  <w:num w:numId="5">
    <w:abstractNumId w:val="9"/>
  </w:num>
  <w:num w:numId="6">
    <w:abstractNumId w:val="7"/>
  </w:num>
  <w:num w:numId="7">
    <w:abstractNumId w:val="6"/>
  </w:num>
  <w:num w:numId="8">
    <w:abstractNumId w:val="5"/>
  </w:num>
  <w:num w:numId="9">
    <w:abstractNumId w:val="4"/>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3"/>
  </w:num>
  <w:num w:numId="18">
    <w:abstractNumId w:val="14"/>
  </w:num>
  <w:num w:numId="19">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51B"/>
    <w:rsid w:val="0000590B"/>
    <w:rsid w:val="00025727"/>
    <w:rsid w:val="000609EF"/>
    <w:rsid w:val="00070F99"/>
    <w:rsid w:val="00072E04"/>
    <w:rsid w:val="000F3920"/>
    <w:rsid w:val="00152B8D"/>
    <w:rsid w:val="0017153F"/>
    <w:rsid w:val="00171E6F"/>
    <w:rsid w:val="001866F2"/>
    <w:rsid w:val="00196135"/>
    <w:rsid w:val="00196FE2"/>
    <w:rsid w:val="001A33B4"/>
    <w:rsid w:val="001D6097"/>
    <w:rsid w:val="001D7943"/>
    <w:rsid w:val="00246D1B"/>
    <w:rsid w:val="00250282"/>
    <w:rsid w:val="002708A5"/>
    <w:rsid w:val="00274E98"/>
    <w:rsid w:val="00286360"/>
    <w:rsid w:val="002C3007"/>
    <w:rsid w:val="002F6B9E"/>
    <w:rsid w:val="003023D9"/>
    <w:rsid w:val="00316D51"/>
    <w:rsid w:val="0032113F"/>
    <w:rsid w:val="0032488E"/>
    <w:rsid w:val="003276A8"/>
    <w:rsid w:val="00342B87"/>
    <w:rsid w:val="00354991"/>
    <w:rsid w:val="003749A5"/>
    <w:rsid w:val="003D15AC"/>
    <w:rsid w:val="003D6A68"/>
    <w:rsid w:val="0040170A"/>
    <w:rsid w:val="00417BAF"/>
    <w:rsid w:val="00421144"/>
    <w:rsid w:val="00451301"/>
    <w:rsid w:val="004635AC"/>
    <w:rsid w:val="00472478"/>
    <w:rsid w:val="00501120"/>
    <w:rsid w:val="00505099"/>
    <w:rsid w:val="00506797"/>
    <w:rsid w:val="005116A6"/>
    <w:rsid w:val="00526C18"/>
    <w:rsid w:val="00555363"/>
    <w:rsid w:val="00563559"/>
    <w:rsid w:val="00576A0B"/>
    <w:rsid w:val="0059308B"/>
    <w:rsid w:val="005A5177"/>
    <w:rsid w:val="005C205C"/>
    <w:rsid w:val="00636683"/>
    <w:rsid w:val="006401C1"/>
    <w:rsid w:val="00655D60"/>
    <w:rsid w:val="00676F57"/>
    <w:rsid w:val="00691A89"/>
    <w:rsid w:val="006C6520"/>
    <w:rsid w:val="00725E72"/>
    <w:rsid w:val="00732AE9"/>
    <w:rsid w:val="00742486"/>
    <w:rsid w:val="007566DA"/>
    <w:rsid w:val="00764357"/>
    <w:rsid w:val="00780E31"/>
    <w:rsid w:val="007B6346"/>
    <w:rsid w:val="00816757"/>
    <w:rsid w:val="008262D4"/>
    <w:rsid w:val="008A3595"/>
    <w:rsid w:val="008C5C4B"/>
    <w:rsid w:val="008D17CA"/>
    <w:rsid w:val="008D372F"/>
    <w:rsid w:val="008E59DC"/>
    <w:rsid w:val="009265FC"/>
    <w:rsid w:val="00970D9B"/>
    <w:rsid w:val="009B253B"/>
    <w:rsid w:val="009C05D7"/>
    <w:rsid w:val="009E4E9A"/>
    <w:rsid w:val="00A21E56"/>
    <w:rsid w:val="00A90A2D"/>
    <w:rsid w:val="00AB650B"/>
    <w:rsid w:val="00B157CB"/>
    <w:rsid w:val="00B20984"/>
    <w:rsid w:val="00B30107"/>
    <w:rsid w:val="00B30C21"/>
    <w:rsid w:val="00B40327"/>
    <w:rsid w:val="00B96AC2"/>
    <w:rsid w:val="00BD0A09"/>
    <w:rsid w:val="00C0542F"/>
    <w:rsid w:val="00C14276"/>
    <w:rsid w:val="00C46BE7"/>
    <w:rsid w:val="00C57A19"/>
    <w:rsid w:val="00C82202"/>
    <w:rsid w:val="00CB0D5D"/>
    <w:rsid w:val="00CB7A2F"/>
    <w:rsid w:val="00CC56D7"/>
    <w:rsid w:val="00CD46C8"/>
    <w:rsid w:val="00CF6AD9"/>
    <w:rsid w:val="00D21B06"/>
    <w:rsid w:val="00D31DC2"/>
    <w:rsid w:val="00D34605"/>
    <w:rsid w:val="00D37272"/>
    <w:rsid w:val="00D4051B"/>
    <w:rsid w:val="00D61E03"/>
    <w:rsid w:val="00D73B3B"/>
    <w:rsid w:val="00D742BC"/>
    <w:rsid w:val="00DC4B20"/>
    <w:rsid w:val="00DE1498"/>
    <w:rsid w:val="00DF59D7"/>
    <w:rsid w:val="00E11C62"/>
    <w:rsid w:val="00E16565"/>
    <w:rsid w:val="00E96631"/>
    <w:rsid w:val="00EA2174"/>
    <w:rsid w:val="00EA3586"/>
    <w:rsid w:val="00EB615B"/>
    <w:rsid w:val="00EC23F5"/>
    <w:rsid w:val="00EC7748"/>
    <w:rsid w:val="00ED6136"/>
    <w:rsid w:val="00EF57F3"/>
    <w:rsid w:val="00F107B0"/>
    <w:rsid w:val="00F369FF"/>
    <w:rsid w:val="00F44381"/>
    <w:rsid w:val="00F76F31"/>
    <w:rsid w:val="00F97615"/>
    <w:rsid w:val="00FA2D35"/>
    <w:rsid w:val="00FC5543"/>
    <w:rsid w:val="00FC5C24"/>
    <w:rsid w:val="00FF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040466"/>
  <w15:docId w15:val="{EB286854-67AB-F54A-BD3E-C4BFA39F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4E98"/>
    <w:pPr>
      <w:spacing w:after="120" w:line="276" w:lineRule="auto"/>
      <w:ind w:left="288"/>
    </w:pPr>
    <w:rPr>
      <w:rFonts w:asciiTheme="minorHAnsi" w:hAnsiTheme="minorHAnsi"/>
      <w:sz w:val="22"/>
      <w:szCs w:val="24"/>
    </w:rPr>
  </w:style>
  <w:style w:type="paragraph" w:styleId="Heading1">
    <w:name w:val="heading 1"/>
    <w:basedOn w:val="Normal"/>
    <w:next w:val="Normal"/>
    <w:link w:val="Heading1Char"/>
    <w:qFormat/>
    <w:rsid w:val="005C205C"/>
    <w:pPr>
      <w:spacing w:after="80"/>
      <w:ind w:left="0"/>
      <w:outlineLvl w:val="0"/>
    </w:pPr>
    <w:rPr>
      <w:rFonts w:asciiTheme="majorHAnsi" w:hAnsiTheme="majorHAnsi"/>
      <w:sz w:val="32"/>
    </w:rPr>
  </w:style>
  <w:style w:type="paragraph" w:styleId="Heading2">
    <w:name w:val="heading 2"/>
    <w:basedOn w:val="Normal"/>
    <w:next w:val="Normal"/>
    <w:link w:val="Heading2Char"/>
    <w:qFormat/>
    <w:rsid w:val="000609EF"/>
    <w:pPr>
      <w:ind w:left="0"/>
      <w:outlineLvl w:val="1"/>
    </w:pPr>
    <w:rPr>
      <w:sz w:val="24"/>
    </w:rPr>
  </w:style>
  <w:style w:type="paragraph" w:styleId="Heading3">
    <w:name w:val="heading 3"/>
    <w:basedOn w:val="Normal"/>
    <w:next w:val="Normal"/>
    <w:link w:val="Heading3Char"/>
    <w:qFormat/>
    <w:rsid w:val="000609EF"/>
    <w:pPr>
      <w:spacing w:before="400"/>
      <w:ind w:left="0"/>
      <w:outlineLvl w:val="2"/>
    </w:pPr>
    <w:rPr>
      <w:rFonts w:asciiTheme="majorHAnsi" w:hAnsiTheme="majorHAnsi"/>
      <w:caps/>
      <w:sz w:val="24"/>
    </w:rPr>
  </w:style>
  <w:style w:type="paragraph" w:styleId="Heading4">
    <w:name w:val="heading 4"/>
    <w:basedOn w:val="Normal"/>
    <w:next w:val="Normal"/>
    <w:link w:val="Heading4Char"/>
    <w:qFormat/>
    <w:rsid w:val="000609EF"/>
    <w:pPr>
      <w:spacing w:before="120" w:after="60"/>
      <w:outlineLvl w:val="3"/>
    </w:pPr>
    <w:rPr>
      <w:rFonts w:asciiTheme="majorHAnsi" w:hAnsiTheme="majorHAnsi"/>
      <w:b/>
      <w:sz w:val="24"/>
    </w:rPr>
  </w:style>
  <w:style w:type="paragraph" w:styleId="Heading5">
    <w:name w:val="heading 5"/>
    <w:basedOn w:val="Normal"/>
    <w:next w:val="Normal"/>
    <w:semiHidden/>
    <w:unhideWhenUsed/>
    <w:qFormat/>
    <w:rsid w:val="008E59DC"/>
    <w:pPr>
      <w:keepNext/>
      <w:autoSpaceDE w:val="0"/>
      <w:autoSpaceDN w:val="0"/>
      <w:adjustRightInd w:val="0"/>
      <w:spacing w:before="180"/>
      <w:ind w:left="1440"/>
      <w:outlineLvl w:val="4"/>
    </w:pPr>
    <w:rPr>
      <w:rFonts w:ascii="Arial" w:hAnsi="Arial" w:cs="Arial"/>
      <w:b/>
      <w:bCs/>
      <w:sz w:val="20"/>
      <w:szCs w:val="20"/>
    </w:rPr>
  </w:style>
  <w:style w:type="paragraph" w:styleId="Heading6">
    <w:name w:val="heading 6"/>
    <w:basedOn w:val="Normal"/>
    <w:next w:val="Normal"/>
    <w:semiHidden/>
    <w:unhideWhenUsed/>
    <w:qFormat/>
    <w:rsid w:val="008E59DC"/>
    <w:pPr>
      <w:keepNext/>
      <w:autoSpaceDE w:val="0"/>
      <w:autoSpaceDN w:val="0"/>
      <w:adjustRightInd w:val="0"/>
      <w:spacing w:before="180"/>
      <w:ind w:left="1800"/>
      <w:outlineLvl w:val="5"/>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205C"/>
    <w:rPr>
      <w:rFonts w:asciiTheme="majorHAnsi" w:hAnsiTheme="majorHAnsi"/>
      <w:sz w:val="32"/>
      <w:szCs w:val="24"/>
    </w:rPr>
  </w:style>
  <w:style w:type="character" w:customStyle="1" w:styleId="Heading2Char">
    <w:name w:val="Heading 2 Char"/>
    <w:basedOn w:val="Heading1Char"/>
    <w:link w:val="Heading2"/>
    <w:rsid w:val="000609EF"/>
    <w:rPr>
      <w:rFonts w:asciiTheme="minorHAnsi" w:hAnsiTheme="minorHAnsi"/>
      <w:sz w:val="24"/>
      <w:szCs w:val="24"/>
    </w:rPr>
  </w:style>
  <w:style w:type="character" w:customStyle="1" w:styleId="Heading3Char">
    <w:name w:val="Heading 3 Char"/>
    <w:basedOn w:val="Heading2Char"/>
    <w:link w:val="Heading3"/>
    <w:rsid w:val="000609EF"/>
    <w:rPr>
      <w:rFonts w:asciiTheme="majorHAnsi" w:hAnsiTheme="majorHAnsi"/>
      <w:caps/>
      <w:sz w:val="24"/>
      <w:szCs w:val="24"/>
    </w:rPr>
  </w:style>
  <w:style w:type="character" w:customStyle="1" w:styleId="Heading4Char">
    <w:name w:val="Heading 4 Char"/>
    <w:basedOn w:val="Heading3Char"/>
    <w:link w:val="Heading4"/>
    <w:rsid w:val="000609EF"/>
    <w:rPr>
      <w:rFonts w:asciiTheme="majorHAnsi" w:hAnsiTheme="majorHAnsi"/>
      <w:b/>
      <w:caps/>
      <w:sz w:val="24"/>
      <w:szCs w:val="24"/>
    </w:rPr>
  </w:style>
  <w:style w:type="paragraph" w:customStyle="1" w:styleId="BulletedList">
    <w:name w:val="Bulleted List"/>
    <w:basedOn w:val="Normal"/>
    <w:link w:val="BulletedListChar"/>
    <w:unhideWhenUsed/>
    <w:qFormat/>
    <w:rsid w:val="000609EF"/>
    <w:pPr>
      <w:numPr>
        <w:numId w:val="16"/>
      </w:numPr>
      <w:ind w:left="576"/>
      <w:contextualSpacing/>
    </w:pPr>
  </w:style>
  <w:style w:type="character" w:styleId="PlaceholderText">
    <w:name w:val="Placeholder Text"/>
    <w:basedOn w:val="DefaultParagraphFont"/>
    <w:uiPriority w:val="99"/>
    <w:semiHidden/>
    <w:rsid w:val="005C205C"/>
    <w:rPr>
      <w:color w:val="808080"/>
    </w:rPr>
  </w:style>
  <w:style w:type="character" w:styleId="CommentReference">
    <w:name w:val="annotation reference"/>
    <w:basedOn w:val="DefaultParagraphFont"/>
    <w:semiHidden/>
    <w:unhideWhenUsed/>
    <w:rsid w:val="00D21B06"/>
    <w:rPr>
      <w:sz w:val="16"/>
      <w:szCs w:val="16"/>
    </w:rPr>
  </w:style>
  <w:style w:type="paragraph" w:styleId="CommentText">
    <w:name w:val="annotation text"/>
    <w:basedOn w:val="Normal"/>
    <w:semiHidden/>
    <w:unhideWhenUsed/>
    <w:rsid w:val="00D21B06"/>
    <w:rPr>
      <w:sz w:val="20"/>
      <w:szCs w:val="20"/>
    </w:rPr>
  </w:style>
  <w:style w:type="paragraph" w:styleId="CommentSubject">
    <w:name w:val="annotation subject"/>
    <w:basedOn w:val="CommentText"/>
    <w:next w:val="CommentText"/>
    <w:semiHidden/>
    <w:unhideWhenUsed/>
    <w:rsid w:val="00D21B06"/>
    <w:rPr>
      <w:b/>
      <w:bCs/>
    </w:rPr>
  </w:style>
  <w:style w:type="paragraph" w:styleId="BalloonText">
    <w:name w:val="Balloon Text"/>
    <w:basedOn w:val="Normal"/>
    <w:semiHidden/>
    <w:unhideWhenUsed/>
    <w:rsid w:val="00D21B06"/>
    <w:rPr>
      <w:rFonts w:ascii="Tahoma" w:hAnsi="Tahoma" w:cs="Tahoma"/>
      <w:sz w:val="16"/>
      <w:szCs w:val="16"/>
    </w:rPr>
  </w:style>
  <w:style w:type="character" w:customStyle="1" w:styleId="BulletedListChar">
    <w:name w:val="Bulleted List Char"/>
    <w:basedOn w:val="DefaultParagraphFont"/>
    <w:link w:val="BulletedList"/>
    <w:rsid w:val="00274E98"/>
    <w:rPr>
      <w:rFonts w:asciiTheme="minorHAnsi" w:hAnsiTheme="minorHAnsi"/>
      <w:sz w:val="22"/>
      <w:szCs w:val="24"/>
    </w:rPr>
  </w:style>
  <w:style w:type="paragraph" w:styleId="Header">
    <w:name w:val="header"/>
    <w:basedOn w:val="Normal"/>
    <w:qFormat/>
    <w:rsid w:val="00274E98"/>
    <w:pPr>
      <w:ind w:left="0"/>
    </w:pPr>
  </w:style>
  <w:style w:type="paragraph" w:styleId="Footer">
    <w:name w:val="footer"/>
    <w:basedOn w:val="Normal"/>
    <w:qFormat/>
    <w:rsid w:val="00274E98"/>
    <w:pPr>
      <w:tabs>
        <w:tab w:val="center" w:pos="4320"/>
        <w:tab w:val="right" w:pos="8640"/>
      </w:tabs>
      <w:spacing w:after="0"/>
      <w:ind w:left="0"/>
    </w:pPr>
  </w:style>
  <w:style w:type="paragraph" w:styleId="ListParagraph">
    <w:name w:val="List Paragraph"/>
    <w:basedOn w:val="Normal"/>
    <w:uiPriority w:val="34"/>
    <w:unhideWhenUsed/>
    <w:qFormat/>
    <w:rsid w:val="00327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7572825">
      <w:bodyDiv w:val="1"/>
      <w:marLeft w:val="0"/>
      <w:marRight w:val="0"/>
      <w:marTop w:val="0"/>
      <w:marBottom w:val="0"/>
      <w:divBdr>
        <w:top w:val="none" w:sz="0" w:space="0" w:color="auto"/>
        <w:left w:val="none" w:sz="0" w:space="0" w:color="auto"/>
        <w:bottom w:val="none" w:sz="0" w:space="0" w:color="auto"/>
        <w:right w:val="none" w:sz="0" w:space="0" w:color="auto"/>
      </w:divBdr>
    </w:div>
    <w:div w:id="17291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asha\AppData\Roaming\Microsoft\Templates\Marketing%20Plan.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2566844919786102"/>
          <c:y val="5.8823529411764712E-2"/>
          <c:w val="0.81283422459893062"/>
          <c:h val="0.63101604278074852"/>
        </c:manualLayout>
      </c:layout>
      <c:areaChart>
        <c:grouping val="percentStacked"/>
        <c:varyColors val="0"/>
        <c:ser>
          <c:idx val="0"/>
          <c:order val="0"/>
          <c:tx>
            <c:strRef>
              <c:f>Sheet1!$A$2</c:f>
              <c:strCache>
                <c:ptCount val="1"/>
                <c:pt idx="0">
                  <c:v>Area 1</c:v>
                </c:pt>
              </c:strCache>
            </c:strRef>
          </c:tx>
          <c:cat>
            <c:numRef>
              <c:f>Sheet1!$B$1:$E$1</c:f>
              <c:numCache>
                <c:formatCode>General</c:formatCode>
                <c:ptCount val="4"/>
                <c:pt idx="0">
                  <c:v>1990</c:v>
                </c:pt>
                <c:pt idx="1">
                  <c:v>1995</c:v>
                </c:pt>
                <c:pt idx="2">
                  <c:v>2000</c:v>
                </c:pt>
                <c:pt idx="3">
                  <c:v>2005</c:v>
                </c:pt>
              </c:numCache>
            </c:numRef>
          </c:cat>
          <c:val>
            <c:numRef>
              <c:f>Sheet1!$B$2:$E$2</c:f>
              <c:numCache>
                <c:formatCode>General</c:formatCode>
                <c:ptCount val="4"/>
                <c:pt idx="0">
                  <c:v>10</c:v>
                </c:pt>
                <c:pt idx="1">
                  <c:v>50</c:v>
                </c:pt>
                <c:pt idx="2">
                  <c:v>35</c:v>
                </c:pt>
                <c:pt idx="3">
                  <c:v>75</c:v>
                </c:pt>
              </c:numCache>
            </c:numRef>
          </c:val>
          <c:extLst>
            <c:ext xmlns:c16="http://schemas.microsoft.com/office/drawing/2014/chart" uri="{C3380CC4-5D6E-409C-BE32-E72D297353CC}">
              <c16:uniqueId val="{00000000-E902-6F45-95F6-352263ADFBD9}"/>
            </c:ext>
          </c:extLst>
        </c:ser>
        <c:ser>
          <c:idx val="1"/>
          <c:order val="1"/>
          <c:tx>
            <c:strRef>
              <c:f>Sheet1!$A$3</c:f>
              <c:strCache>
                <c:ptCount val="1"/>
              </c:strCache>
            </c:strRef>
          </c:tx>
          <c:cat>
            <c:numRef>
              <c:f>Sheet1!$B$1:$E$1</c:f>
              <c:numCache>
                <c:formatCode>General</c:formatCode>
                <c:ptCount val="4"/>
                <c:pt idx="0">
                  <c:v>1990</c:v>
                </c:pt>
                <c:pt idx="1">
                  <c:v>1995</c:v>
                </c:pt>
                <c:pt idx="2">
                  <c:v>2000</c:v>
                </c:pt>
                <c:pt idx="3">
                  <c:v>2005</c:v>
                </c:pt>
              </c:numCache>
            </c:numRef>
          </c:cat>
          <c:val>
            <c:numRef>
              <c:f>Sheet1!$B$3:$E$3</c:f>
              <c:numCache>
                <c:formatCode>General</c:formatCode>
                <c:ptCount val="4"/>
                <c:pt idx="0">
                  <c:v>95</c:v>
                </c:pt>
                <c:pt idx="1">
                  <c:v>65</c:v>
                </c:pt>
                <c:pt idx="2">
                  <c:v>85</c:v>
                </c:pt>
                <c:pt idx="3">
                  <c:v>25</c:v>
                </c:pt>
              </c:numCache>
            </c:numRef>
          </c:val>
          <c:extLst>
            <c:ext xmlns:c16="http://schemas.microsoft.com/office/drawing/2014/chart" uri="{C3380CC4-5D6E-409C-BE32-E72D297353CC}">
              <c16:uniqueId val="{00000001-E902-6F45-95F6-352263ADFBD9}"/>
            </c:ext>
          </c:extLst>
        </c:ser>
        <c:dLbls>
          <c:showLegendKey val="0"/>
          <c:showVal val="0"/>
          <c:showCatName val="0"/>
          <c:showSerName val="0"/>
          <c:showPercent val="0"/>
          <c:showBubbleSize val="0"/>
        </c:dLbls>
        <c:axId val="155126400"/>
        <c:axId val="169886464"/>
      </c:areaChart>
      <c:catAx>
        <c:axId val="155126400"/>
        <c:scaling>
          <c:orientation val="minMax"/>
        </c:scaling>
        <c:delete val="0"/>
        <c:axPos val="b"/>
        <c:title>
          <c:tx>
            <c:rich>
              <a:bodyPr/>
              <a:lstStyle/>
              <a:p>
                <a:pPr>
                  <a:defRPr/>
                </a:pPr>
                <a:r>
                  <a:rPr lang="en-US"/>
                  <a:t>Time</a:t>
                </a:r>
              </a:p>
            </c:rich>
          </c:tx>
          <c:layout>
            <c:manualLayout>
              <c:xMode val="edge"/>
              <c:yMode val="edge"/>
              <c:x val="0.48663101604278075"/>
              <c:y val="0.82887700534759379"/>
            </c:manualLayout>
          </c:layout>
          <c:overlay val="0"/>
        </c:title>
        <c:numFmt formatCode="General" sourceLinked="1"/>
        <c:majorTickMark val="none"/>
        <c:minorTickMark val="none"/>
        <c:tickLblPos val="nextTo"/>
        <c:txPr>
          <a:bodyPr rot="0" vert="horz"/>
          <a:lstStyle/>
          <a:p>
            <a:pPr>
              <a:defRPr/>
            </a:pPr>
            <a:endParaRPr lang="en-US"/>
          </a:p>
        </c:txPr>
        <c:crossAx val="169886464"/>
        <c:crosses val="autoZero"/>
        <c:auto val="1"/>
        <c:lblAlgn val="ctr"/>
        <c:lblOffset val="100"/>
        <c:tickLblSkip val="1"/>
        <c:tickMarkSkip val="1"/>
        <c:noMultiLvlLbl val="0"/>
      </c:catAx>
      <c:valAx>
        <c:axId val="169886464"/>
        <c:scaling>
          <c:orientation val="minMax"/>
        </c:scaling>
        <c:delete val="0"/>
        <c:axPos val="l"/>
        <c:majorGridlines/>
        <c:title>
          <c:tx>
            <c:rich>
              <a:bodyPr/>
              <a:lstStyle/>
              <a:p>
                <a:pPr>
                  <a:defRPr/>
                </a:pPr>
                <a:r>
                  <a:rPr lang="en-US"/>
                  <a:t>Number of Customers</a:t>
                </a:r>
              </a:p>
            </c:rich>
          </c:tx>
          <c:layout>
            <c:manualLayout>
              <c:xMode val="edge"/>
              <c:yMode val="edge"/>
              <c:x val="2.9411764705882356E-2"/>
              <c:y val="2.6737967914438509E-2"/>
            </c:manualLayout>
          </c:layout>
          <c:overlay val="0"/>
        </c:title>
        <c:numFmt formatCode="0%" sourceLinked="1"/>
        <c:majorTickMark val="none"/>
        <c:minorTickMark val="none"/>
        <c:tickLblPos val="none"/>
        <c:crossAx val="155126400"/>
        <c:crosses val="autoZero"/>
        <c:crossBetween val="midCat"/>
      </c:valAx>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8.8235294117647078E-2"/>
          <c:y val="5.8823529411764705E-2"/>
          <c:w val="0.88770053475935828"/>
          <c:h val="0.77540106951871679"/>
        </c:manualLayout>
      </c:layout>
      <c:bubbleChart>
        <c:varyColors val="0"/>
        <c:ser>
          <c:idx val="0"/>
          <c:order val="0"/>
          <c:tx>
            <c:strRef>
              <c:f>Sheet1!$A$2</c:f>
              <c:strCache>
                <c:ptCount val="1"/>
                <c:pt idx="0">
                  <c:v>A</c:v>
                </c:pt>
              </c:strCache>
            </c:strRef>
          </c:tx>
          <c:invertIfNegative val="1"/>
          <c:dLbls>
            <c:dLbl>
              <c:idx val="0"/>
              <c:layout>
                <c:manualLayout>
                  <c:x val="-0.95483982683982682"/>
                  <c:y val="-0.59810170936754736"/>
                </c:manualLayout>
              </c:layout>
              <c:tx>
                <c:rich>
                  <a:bodyPr/>
                  <a:lstStyle/>
                  <a:p>
                    <a:r>
                      <a:rPr lang="en-US"/>
                      <a:t>A</a:t>
                    </a:r>
                  </a:p>
                </c:rich>
              </c:tx>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D97-2749-BEF4-46A9FD379CD7}"/>
                </c:ext>
              </c:extLst>
            </c:dLbl>
            <c:spPr>
              <a:noFill/>
              <a:ln>
                <a:noFill/>
              </a:ln>
              <a:effectLst/>
            </c:sp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Sheet1!#REF!</c:f>
            </c:numRef>
          </c:xVal>
          <c:yVal>
            <c:numRef>
              <c:f>Sheet1!$B$2:$E$2</c:f>
              <c:numCache>
                <c:formatCode>General</c:formatCode>
                <c:ptCount val="4"/>
                <c:pt idx="0">
                  <c:v>9.6999999999999993</c:v>
                </c:pt>
              </c:numCache>
            </c:numRef>
          </c:yVal>
          <c:bubbleSize>
            <c:numRef>
              <c:f>Sheet1!#REF!</c:f>
              <c:numCache>
                <c:formatCode>General</c:formatCode>
                <c:ptCount val="1"/>
                <c:pt idx="0">
                  <c:v>1</c:v>
                </c:pt>
              </c:numCache>
            </c:numRef>
          </c:bubbleSize>
          <c:bubble3D val="0"/>
          <c:extLst>
            <c:ext xmlns:c16="http://schemas.microsoft.com/office/drawing/2014/chart" uri="{C3380CC4-5D6E-409C-BE32-E72D297353CC}">
              <c16:uniqueId val="{00000001-3D97-2749-BEF4-46A9FD379CD7}"/>
            </c:ext>
          </c:extLst>
        </c:ser>
        <c:ser>
          <c:idx val="1"/>
          <c:order val="1"/>
          <c:tx>
            <c:strRef>
              <c:f>Sheet1!$A$3</c:f>
              <c:strCache>
                <c:ptCount val="1"/>
                <c:pt idx="0">
                  <c:v>B</c:v>
                </c:pt>
              </c:strCache>
            </c:strRef>
          </c:tx>
          <c:invertIfNegative val="1"/>
          <c:dLbls>
            <c:dLbl>
              <c:idx val="1"/>
              <c:layout>
                <c:manualLayout>
                  <c:x val="-0.9792035995500562"/>
                  <c:y val="-0.28600290445927762"/>
                </c:manualLayout>
              </c:layout>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3D97-2749-BEF4-46A9FD379CD7}"/>
                </c:ext>
              </c:extLst>
            </c:dLbl>
            <c:spPr>
              <a:noFill/>
              <a:ln>
                <a:noFill/>
              </a:ln>
              <a:effectLst/>
            </c:sp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Sheet1!#REF!</c:f>
            </c:numRef>
          </c:xVal>
          <c:yVal>
            <c:numRef>
              <c:f>Sheet1!$B$3:$E$3</c:f>
              <c:numCache>
                <c:formatCode>General</c:formatCode>
                <c:ptCount val="4"/>
                <c:pt idx="0">
                  <c:v>25.8</c:v>
                </c:pt>
              </c:numCache>
            </c:numRef>
          </c:yVal>
          <c:bubbleSize>
            <c:numRef>
              <c:f>Sheet1!#REF!</c:f>
              <c:numCache>
                <c:formatCode>General</c:formatCode>
                <c:ptCount val="1"/>
                <c:pt idx="0">
                  <c:v>1</c:v>
                </c:pt>
              </c:numCache>
            </c:numRef>
          </c:bubbleSize>
          <c:bubble3D val="0"/>
          <c:extLst>
            <c:ext xmlns:c16="http://schemas.microsoft.com/office/drawing/2014/chart" uri="{C3380CC4-5D6E-409C-BE32-E72D297353CC}">
              <c16:uniqueId val="{00000003-3D97-2749-BEF4-46A9FD379CD7}"/>
            </c:ext>
          </c:extLst>
        </c:ser>
        <c:ser>
          <c:idx val="2"/>
          <c:order val="2"/>
          <c:tx>
            <c:strRef>
              <c:f>Sheet1!$A$4</c:f>
              <c:strCache>
                <c:ptCount val="1"/>
                <c:pt idx="0">
                  <c:v>C</c:v>
                </c:pt>
              </c:strCache>
            </c:strRef>
          </c:tx>
          <c:invertIfNegative val="1"/>
          <c:dLbls>
            <c:dLbl>
              <c:idx val="2"/>
              <c:layout>
                <c:manualLayout>
                  <c:x val="-0.9792035995500562"/>
                  <c:y val="-0.40137761967571312"/>
                </c:manualLayout>
              </c:layout>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3D97-2749-BEF4-46A9FD379CD7}"/>
                </c:ext>
              </c:extLst>
            </c:dLbl>
            <c:spPr>
              <a:noFill/>
              <a:ln>
                <a:noFill/>
              </a:ln>
              <a:effectLst/>
            </c:sp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Sheet1!#REF!</c:f>
            </c:numRef>
          </c:xVal>
          <c:yVal>
            <c:numRef>
              <c:f>Sheet1!$B$4:$E$4</c:f>
              <c:numCache>
                <c:formatCode>General</c:formatCode>
                <c:ptCount val="4"/>
                <c:pt idx="0">
                  <c:v>20.2</c:v>
                </c:pt>
              </c:numCache>
            </c:numRef>
          </c:yVal>
          <c:bubbleSize>
            <c:numRef>
              <c:f>Sheet1!#REF!</c:f>
              <c:numCache>
                <c:formatCode>General</c:formatCode>
                <c:ptCount val="1"/>
                <c:pt idx="0">
                  <c:v>1</c:v>
                </c:pt>
              </c:numCache>
            </c:numRef>
          </c:bubbleSize>
          <c:bubble3D val="0"/>
          <c:extLst>
            <c:ext xmlns:c16="http://schemas.microsoft.com/office/drawing/2014/chart" uri="{C3380CC4-5D6E-409C-BE32-E72D297353CC}">
              <c16:uniqueId val="{00000005-3D97-2749-BEF4-46A9FD379CD7}"/>
            </c:ext>
          </c:extLst>
        </c:ser>
        <c:ser>
          <c:idx val="4"/>
          <c:order val="3"/>
          <c:tx>
            <c:strRef>
              <c:f>Sheet1!$A$5</c:f>
              <c:strCache>
                <c:ptCount val="1"/>
                <c:pt idx="0">
                  <c:v>D</c:v>
                </c:pt>
              </c:strCache>
            </c:strRef>
          </c:tx>
          <c:invertIfNegative val="1"/>
          <c:dLbls>
            <c:delete val="1"/>
          </c:dLbls>
          <c:xVal>
            <c:numRef>
              <c:f>Sheet1!#REF!</c:f>
            </c:numRef>
          </c:xVal>
          <c:yVal>
            <c:numRef>
              <c:f>Sheet1!$B$5:$E$5</c:f>
              <c:numCache>
                <c:formatCode>General</c:formatCode>
                <c:ptCount val="4"/>
                <c:pt idx="0">
                  <c:v>32</c:v>
                </c:pt>
              </c:numCache>
            </c:numRef>
          </c:yVal>
          <c:bubbleSize>
            <c:numRef>
              <c:f>Sheet1!#REF!</c:f>
              <c:numCache>
                <c:formatCode>General</c:formatCode>
                <c:ptCount val="1"/>
                <c:pt idx="0">
                  <c:v>1</c:v>
                </c:pt>
              </c:numCache>
            </c:numRef>
          </c:bubbleSize>
          <c:bubble3D val="0"/>
          <c:extLst>
            <c:ext xmlns:c16="http://schemas.microsoft.com/office/drawing/2014/chart" uri="{C3380CC4-5D6E-409C-BE32-E72D297353CC}">
              <c16:uniqueId val="{00000006-3D97-2749-BEF4-46A9FD379CD7}"/>
            </c:ext>
          </c:extLst>
        </c:ser>
        <c:dLbls>
          <c:showLegendKey val="0"/>
          <c:showVal val="0"/>
          <c:showCatName val="0"/>
          <c:showSerName val="1"/>
          <c:showPercent val="0"/>
          <c:showBubbleSize val="0"/>
        </c:dLbls>
        <c:bubbleScale val="100"/>
        <c:showNegBubbles val="0"/>
        <c:axId val="171620992"/>
        <c:axId val="172770432"/>
      </c:bubbleChart>
      <c:valAx>
        <c:axId val="171620992"/>
        <c:scaling>
          <c:orientation val="minMax"/>
        </c:scaling>
        <c:delete val="0"/>
        <c:axPos val="b"/>
        <c:title>
          <c:tx>
            <c:rich>
              <a:bodyPr/>
              <a:lstStyle/>
              <a:p>
                <a:pPr>
                  <a:defRPr/>
                </a:pPr>
                <a:r>
                  <a:rPr lang="en-US"/>
                  <a:t>Performance</a:t>
                </a:r>
              </a:p>
            </c:rich>
          </c:tx>
          <c:layout>
            <c:manualLayout>
              <c:xMode val="edge"/>
              <c:yMode val="edge"/>
              <c:x val="0.42780748663101609"/>
              <c:y val="0.82887700534759379"/>
            </c:manualLayout>
          </c:layout>
          <c:overlay val="0"/>
        </c:title>
        <c:numFmt formatCode="General" sourceLinked="1"/>
        <c:majorTickMark val="none"/>
        <c:minorTickMark val="none"/>
        <c:tickLblPos val="none"/>
        <c:crossAx val="172770432"/>
        <c:crosses val="autoZero"/>
        <c:crossBetween val="midCat"/>
      </c:valAx>
      <c:valAx>
        <c:axId val="172770432"/>
        <c:scaling>
          <c:orientation val="minMax"/>
        </c:scaling>
        <c:delete val="0"/>
        <c:axPos val="l"/>
        <c:title>
          <c:tx>
            <c:rich>
              <a:bodyPr/>
              <a:lstStyle/>
              <a:p>
                <a:pPr>
                  <a:defRPr/>
                </a:pPr>
                <a:r>
                  <a:rPr lang="en-US"/>
                  <a:t>Price</a:t>
                </a:r>
              </a:p>
            </c:rich>
          </c:tx>
          <c:layout>
            <c:manualLayout>
              <c:xMode val="edge"/>
              <c:yMode val="edge"/>
              <c:x val="2.9411764705882353E-2"/>
              <c:y val="0.35294117647058826"/>
            </c:manualLayout>
          </c:layout>
          <c:overlay val="0"/>
        </c:title>
        <c:numFmt formatCode="General" sourceLinked="1"/>
        <c:majorTickMark val="none"/>
        <c:minorTickMark val="none"/>
        <c:tickLblPos val="none"/>
        <c:crossAx val="171620992"/>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7.4866310160427815E-2"/>
          <c:y val="0.18831168831168835"/>
          <c:w val="0.65240641711229963"/>
          <c:h val="0.62987012987012991"/>
        </c:manualLayout>
      </c:layout>
      <c:pie3DChart>
        <c:varyColors val="1"/>
        <c:ser>
          <c:idx val="0"/>
          <c:order val="0"/>
          <c:tx>
            <c:strRef>
              <c:f>Sheet1!$A$2</c:f>
              <c:strCache>
                <c:ptCount val="1"/>
                <c:pt idx="0">
                  <c:v>East</c:v>
                </c:pt>
              </c:strCache>
            </c:strRef>
          </c:tx>
          <c:explosion val="25"/>
          <c:cat>
            <c:strRef>
              <c:f>Sheet1!$B$1:$E$1</c:f>
              <c:strCache>
                <c:ptCount val="4"/>
                <c:pt idx="0">
                  <c:v>Channel 1</c:v>
                </c:pt>
                <c:pt idx="1">
                  <c:v>Channel 2</c:v>
                </c:pt>
                <c:pt idx="2">
                  <c:v>Channel 3</c:v>
                </c:pt>
                <c:pt idx="3">
                  <c:v>Channel 4</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34F1-4B4F-A465-BEB9CE9848F6}"/>
            </c:ext>
          </c:extLst>
        </c:ser>
        <c:ser>
          <c:idx val="1"/>
          <c:order val="1"/>
          <c:tx>
            <c:strRef>
              <c:f>Sheet1!$A$3</c:f>
              <c:strCache>
                <c:ptCount val="1"/>
                <c:pt idx="0">
                  <c:v>West</c:v>
                </c:pt>
              </c:strCache>
            </c:strRef>
          </c:tx>
          <c:explosion val="25"/>
          <c:cat>
            <c:strRef>
              <c:f>Sheet1!$B$1:$E$1</c:f>
              <c:strCache>
                <c:ptCount val="4"/>
                <c:pt idx="0">
                  <c:v>Channel 1</c:v>
                </c:pt>
                <c:pt idx="1">
                  <c:v>Channel 2</c:v>
                </c:pt>
                <c:pt idx="2">
                  <c:v>Channel 3</c:v>
                </c:pt>
                <c:pt idx="3">
                  <c:v>Channel 4</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34F1-4B4F-A465-BEB9CE9848F6}"/>
            </c:ext>
          </c:extLst>
        </c:ser>
        <c:ser>
          <c:idx val="2"/>
          <c:order val="2"/>
          <c:tx>
            <c:strRef>
              <c:f>Sheet1!$A$4</c:f>
              <c:strCache>
                <c:ptCount val="1"/>
                <c:pt idx="0">
                  <c:v>North</c:v>
                </c:pt>
              </c:strCache>
            </c:strRef>
          </c:tx>
          <c:explosion val="25"/>
          <c:cat>
            <c:strRef>
              <c:f>Sheet1!$B$1:$E$1</c:f>
              <c:strCache>
                <c:ptCount val="4"/>
                <c:pt idx="0">
                  <c:v>Channel 1</c:v>
                </c:pt>
                <c:pt idx="1">
                  <c:v>Channel 2</c:v>
                </c:pt>
                <c:pt idx="2">
                  <c:v>Channel 3</c:v>
                </c:pt>
                <c:pt idx="3">
                  <c:v>Channel 4</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34F1-4B4F-A465-BEB9CE9848F6}"/>
            </c:ext>
          </c:extLst>
        </c:ser>
        <c:dLbls>
          <c:showLegendKey val="0"/>
          <c:showVal val="0"/>
          <c:showCatName val="0"/>
          <c:showSerName val="0"/>
          <c:showPercent val="0"/>
          <c:showBubbleSize val="0"/>
          <c:showLeaderLines val="0"/>
        </c:dLbls>
      </c:pie3DChart>
    </c:plotArea>
    <c:legend>
      <c:legendPos val="r"/>
      <c:layout>
        <c:manualLayout>
          <c:xMode val="edge"/>
          <c:yMode val="edge"/>
          <c:x val="0.77272727272727282"/>
          <c:y val="0.33766233766233772"/>
          <c:w val="0.17647058823529416"/>
          <c:h val="0.5"/>
        </c:manualLayout>
      </c:layout>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hPercent val="231"/>
      <c:rotY val="20"/>
      <c:depthPercent val="20"/>
      <c:rAngAx val="1"/>
    </c:view3D>
    <c:floor>
      <c:thickness val="0"/>
    </c:floor>
    <c:sideWall>
      <c:thickness val="0"/>
    </c:sideWall>
    <c:backWall>
      <c:thickness val="0"/>
    </c:backWall>
    <c:plotArea>
      <c:layout>
        <c:manualLayout>
          <c:layoutTarget val="inner"/>
          <c:xMode val="edge"/>
          <c:yMode val="edge"/>
          <c:x val="2.1390374331550797E-2"/>
          <c:y val="1.1049723756906079E-2"/>
          <c:w val="0.95454545454545481"/>
          <c:h val="0.62983425414364647"/>
        </c:manualLayout>
      </c:layout>
      <c:bar3DChart>
        <c:barDir val="bar"/>
        <c:grouping val="stacked"/>
        <c:varyColors val="0"/>
        <c:ser>
          <c:idx val="1"/>
          <c:order val="0"/>
          <c:tx>
            <c:strRef>
              <c:f>Sheet1!$A$2</c:f>
              <c:strCache>
                <c:ptCount val="1"/>
                <c:pt idx="0">
                  <c:v>Phase 3</c:v>
                </c:pt>
              </c:strCache>
            </c:strRef>
          </c:tx>
          <c:invertIfNegative val="0"/>
          <c:cat>
            <c:numRef>
              <c:f>Sheet1!$B$1:$E$1</c:f>
              <c:numCache>
                <c:formatCode>General</c:formatCode>
                <c:ptCount val="4"/>
              </c:numCache>
            </c:numRef>
          </c:cat>
          <c:val>
            <c:numRef>
              <c:f>Sheet1!$B$2:$E$2</c:f>
              <c:numCache>
                <c:formatCode>General</c:formatCode>
                <c:ptCount val="4"/>
                <c:pt idx="0">
                  <c:v>66</c:v>
                </c:pt>
              </c:numCache>
            </c:numRef>
          </c:val>
          <c:extLst>
            <c:ext xmlns:c16="http://schemas.microsoft.com/office/drawing/2014/chart" uri="{C3380CC4-5D6E-409C-BE32-E72D297353CC}">
              <c16:uniqueId val="{00000000-DBA5-564A-B91E-13422638A0AD}"/>
            </c:ext>
          </c:extLst>
        </c:ser>
        <c:ser>
          <c:idx val="2"/>
          <c:order val="1"/>
          <c:tx>
            <c:strRef>
              <c:f>Sheet1!$A$3</c:f>
              <c:strCache>
                <c:ptCount val="1"/>
                <c:pt idx="0">
                  <c:v>Phase 3</c:v>
                </c:pt>
              </c:strCache>
            </c:strRef>
          </c:tx>
          <c:invertIfNegative val="0"/>
          <c:dLbls>
            <c:spPr>
              <a:noFill/>
              <a:ln>
                <a:noFill/>
              </a:ln>
              <a:effectLst/>
            </c:sp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numCache>
            </c:numRef>
          </c:cat>
          <c:val>
            <c:numRef>
              <c:f>Sheet1!$B$3:$E$3</c:f>
              <c:numCache>
                <c:formatCode>General</c:formatCode>
                <c:ptCount val="4"/>
                <c:pt idx="0">
                  <c:v>33</c:v>
                </c:pt>
              </c:numCache>
            </c:numRef>
          </c:val>
          <c:extLst>
            <c:ext xmlns:c16="http://schemas.microsoft.com/office/drawing/2014/chart" uri="{C3380CC4-5D6E-409C-BE32-E72D297353CC}">
              <c16:uniqueId val="{00000001-DBA5-564A-B91E-13422638A0AD}"/>
            </c:ext>
          </c:extLst>
        </c:ser>
        <c:ser>
          <c:idx val="4"/>
          <c:order val="2"/>
          <c:tx>
            <c:strRef>
              <c:f>Sheet1!$A$5</c:f>
              <c:strCache>
                <c:ptCount val="1"/>
                <c:pt idx="0">
                  <c:v>Phase 2</c:v>
                </c:pt>
              </c:strCache>
            </c:strRef>
          </c:tx>
          <c:invertIfNegative val="0"/>
          <c:cat>
            <c:numRef>
              <c:f>Sheet1!$B$1:$E$1</c:f>
              <c:numCache>
                <c:formatCode>General</c:formatCode>
                <c:ptCount val="4"/>
              </c:numCache>
            </c:numRef>
          </c:cat>
          <c:val>
            <c:numRef>
              <c:f>Sheet1!$B$5:$E$5</c:f>
              <c:numCache>
                <c:formatCode>General</c:formatCode>
                <c:ptCount val="4"/>
                <c:pt idx="1">
                  <c:v>33</c:v>
                </c:pt>
              </c:numCache>
            </c:numRef>
          </c:val>
          <c:extLst>
            <c:ext xmlns:c16="http://schemas.microsoft.com/office/drawing/2014/chart" uri="{C3380CC4-5D6E-409C-BE32-E72D297353CC}">
              <c16:uniqueId val="{00000002-DBA5-564A-B91E-13422638A0AD}"/>
            </c:ext>
          </c:extLst>
        </c:ser>
        <c:ser>
          <c:idx val="0"/>
          <c:order val="3"/>
          <c:tx>
            <c:strRef>
              <c:f>Sheet1!$A$7</c:f>
              <c:strCache>
                <c:ptCount val="1"/>
                <c:pt idx="0">
                  <c:v>Phase 2</c:v>
                </c:pt>
              </c:strCache>
            </c:strRef>
          </c:tx>
          <c:invertIfNegative val="0"/>
          <c:cat>
            <c:numRef>
              <c:f>Sheet1!$B$1:$E$1</c:f>
              <c:numCache>
                <c:formatCode>General</c:formatCode>
                <c:ptCount val="4"/>
              </c:numCache>
            </c:numRef>
          </c:cat>
          <c:val>
            <c:numRef>
              <c:f>Sheet1!$B$7:$E$7</c:f>
              <c:numCache>
                <c:formatCode>General</c:formatCode>
                <c:ptCount val="4"/>
                <c:pt idx="1">
                  <c:v>33</c:v>
                </c:pt>
              </c:numCache>
            </c:numRef>
          </c:val>
          <c:extLst>
            <c:ext xmlns:c16="http://schemas.microsoft.com/office/drawing/2014/chart" uri="{C3380CC4-5D6E-409C-BE32-E72D297353CC}">
              <c16:uniqueId val="{00000003-DBA5-564A-B91E-13422638A0AD}"/>
            </c:ext>
          </c:extLst>
        </c:ser>
        <c:ser>
          <c:idx val="8"/>
          <c:order val="4"/>
          <c:tx>
            <c:strRef>
              <c:f>Sheet1!$A$9</c:f>
              <c:strCache>
                <c:ptCount val="1"/>
                <c:pt idx="0">
                  <c:v>Phase 1</c:v>
                </c:pt>
              </c:strCache>
            </c:strRef>
          </c:tx>
          <c:invertIfNegative val="0"/>
          <c:cat>
            <c:numRef>
              <c:f>Sheet1!$B$1:$E$1</c:f>
              <c:numCache>
                <c:formatCode>General</c:formatCode>
                <c:ptCount val="4"/>
              </c:numCache>
            </c:numRef>
          </c:cat>
          <c:val>
            <c:numRef>
              <c:f>Sheet1!$B$9:$E$9</c:f>
              <c:numCache>
                <c:formatCode>General</c:formatCode>
                <c:ptCount val="4"/>
                <c:pt idx="2">
                  <c:v>0</c:v>
                </c:pt>
              </c:numCache>
            </c:numRef>
          </c:val>
          <c:extLst>
            <c:ext xmlns:c16="http://schemas.microsoft.com/office/drawing/2014/chart" uri="{C3380CC4-5D6E-409C-BE32-E72D297353CC}">
              <c16:uniqueId val="{00000004-DBA5-564A-B91E-13422638A0AD}"/>
            </c:ext>
          </c:extLst>
        </c:ser>
        <c:ser>
          <c:idx val="7"/>
          <c:order val="5"/>
          <c:tx>
            <c:strRef>
              <c:f>Sheet1!$A$11</c:f>
              <c:strCache>
                <c:ptCount val="1"/>
                <c:pt idx="0">
                  <c:v>Phase 1</c:v>
                </c:pt>
              </c:strCache>
            </c:strRef>
          </c:tx>
          <c:invertIfNegative val="0"/>
          <c:dLbls>
            <c:dLbl>
              <c:idx val="1"/>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5-DBA5-564A-B91E-13422638A0A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Sheet1!$B$1:$E$1</c:f>
              <c:numCache>
                <c:formatCode>General</c:formatCode>
                <c:ptCount val="4"/>
              </c:numCache>
            </c:numRef>
          </c:cat>
          <c:val>
            <c:numRef>
              <c:f>Sheet1!$B$11:$E$11</c:f>
              <c:numCache>
                <c:formatCode>General</c:formatCode>
                <c:ptCount val="4"/>
                <c:pt idx="2">
                  <c:v>33</c:v>
                </c:pt>
              </c:numCache>
            </c:numRef>
          </c:val>
          <c:extLst>
            <c:ext xmlns:c16="http://schemas.microsoft.com/office/drawing/2014/chart" uri="{C3380CC4-5D6E-409C-BE32-E72D297353CC}">
              <c16:uniqueId val="{00000006-DBA5-564A-B91E-13422638A0AD}"/>
            </c:ext>
          </c:extLst>
        </c:ser>
        <c:dLbls>
          <c:showLegendKey val="0"/>
          <c:showVal val="0"/>
          <c:showCatName val="0"/>
          <c:showSerName val="0"/>
          <c:showPercent val="0"/>
          <c:showBubbleSize val="0"/>
        </c:dLbls>
        <c:gapWidth val="100"/>
        <c:shape val="box"/>
        <c:axId val="173928832"/>
        <c:axId val="173930368"/>
        <c:axId val="0"/>
      </c:bar3DChart>
      <c:catAx>
        <c:axId val="173928832"/>
        <c:scaling>
          <c:orientation val="minMax"/>
        </c:scaling>
        <c:delete val="1"/>
        <c:axPos val="l"/>
        <c:numFmt formatCode="General" sourceLinked="1"/>
        <c:majorTickMark val="out"/>
        <c:minorTickMark val="none"/>
        <c:tickLblPos val="none"/>
        <c:crossAx val="173930368"/>
        <c:crosses val="autoZero"/>
        <c:auto val="1"/>
        <c:lblAlgn val="ctr"/>
        <c:lblOffset val="100"/>
        <c:noMultiLvlLbl val="0"/>
      </c:catAx>
      <c:valAx>
        <c:axId val="173930368"/>
        <c:scaling>
          <c:orientation val="minMax"/>
        </c:scaling>
        <c:delete val="0"/>
        <c:axPos val="b"/>
        <c:title>
          <c:tx>
            <c:rich>
              <a:bodyPr/>
              <a:lstStyle/>
              <a:p>
                <a:pPr>
                  <a:defRPr/>
                </a:pPr>
                <a:r>
                  <a:rPr lang="en-US"/>
                  <a:t>Number of Days</a:t>
                </a:r>
              </a:p>
            </c:rich>
          </c:tx>
          <c:layout>
            <c:manualLayout>
              <c:xMode val="edge"/>
              <c:yMode val="edge"/>
              <c:x val="0.37165775401069517"/>
              <c:y val="0.77900552486187868"/>
            </c:manualLayout>
          </c:layout>
          <c:overlay val="0"/>
        </c:title>
        <c:numFmt formatCode="General" sourceLinked="1"/>
        <c:majorTickMark val="none"/>
        <c:minorTickMark val="none"/>
        <c:tickLblPos val="nextTo"/>
        <c:txPr>
          <a:bodyPr rot="0" vert="horz"/>
          <a:lstStyle/>
          <a:p>
            <a:pPr>
              <a:defRPr/>
            </a:pPr>
            <a:endParaRPr lang="en-US"/>
          </a:p>
        </c:txPr>
        <c:crossAx val="17392883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hPercent val="231"/>
      <c:rotY val="20"/>
      <c:depthPercent val="20"/>
      <c:rAngAx val="1"/>
    </c:view3D>
    <c:floor>
      <c:thickness val="0"/>
    </c:floor>
    <c:sideWall>
      <c:thickness val="0"/>
    </c:sideWall>
    <c:backWall>
      <c:thickness val="0"/>
    </c:backWall>
    <c:plotArea>
      <c:layout>
        <c:manualLayout>
          <c:layoutTarget val="inner"/>
          <c:xMode val="edge"/>
          <c:yMode val="edge"/>
          <c:x val="2.1390374331550797E-2"/>
          <c:y val="1.1049723756906079E-2"/>
          <c:w val="0.95454545454545481"/>
          <c:h val="0.62983425414364647"/>
        </c:manualLayout>
      </c:layout>
      <c:bar3DChart>
        <c:barDir val="bar"/>
        <c:grouping val="stacked"/>
        <c:varyColors val="0"/>
        <c:ser>
          <c:idx val="1"/>
          <c:order val="0"/>
          <c:tx>
            <c:strRef>
              <c:f>Sheet1!$A$2</c:f>
              <c:strCache>
                <c:ptCount val="1"/>
                <c:pt idx="0">
                  <c:v>Phase 3</c:v>
                </c:pt>
              </c:strCache>
            </c:strRef>
          </c:tx>
          <c:invertIfNegative val="0"/>
          <c:cat>
            <c:numRef>
              <c:f>Sheet1!$B$1:$E$1</c:f>
              <c:numCache>
                <c:formatCode>General</c:formatCode>
                <c:ptCount val="4"/>
              </c:numCache>
            </c:numRef>
          </c:cat>
          <c:val>
            <c:numRef>
              <c:f>Sheet1!$B$2:$E$2</c:f>
              <c:numCache>
                <c:formatCode>General</c:formatCode>
                <c:ptCount val="4"/>
                <c:pt idx="0">
                  <c:v>66</c:v>
                </c:pt>
              </c:numCache>
            </c:numRef>
          </c:val>
          <c:extLst>
            <c:ext xmlns:c16="http://schemas.microsoft.com/office/drawing/2014/chart" uri="{C3380CC4-5D6E-409C-BE32-E72D297353CC}">
              <c16:uniqueId val="{00000000-6CBB-1D4D-9959-2D2563962560}"/>
            </c:ext>
          </c:extLst>
        </c:ser>
        <c:ser>
          <c:idx val="2"/>
          <c:order val="1"/>
          <c:tx>
            <c:strRef>
              <c:f>Sheet1!$A$3</c:f>
              <c:strCache>
                <c:ptCount val="1"/>
                <c:pt idx="0">
                  <c:v>Phase 3</c:v>
                </c:pt>
              </c:strCache>
            </c:strRef>
          </c:tx>
          <c:invertIfNegative val="0"/>
          <c:dLbls>
            <c:spPr>
              <a:noFill/>
              <a:ln>
                <a:noFill/>
              </a:ln>
              <a:effectLst/>
            </c:sp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numCache>
            </c:numRef>
          </c:cat>
          <c:val>
            <c:numRef>
              <c:f>Sheet1!$B$3:$E$3</c:f>
              <c:numCache>
                <c:formatCode>General</c:formatCode>
                <c:ptCount val="4"/>
                <c:pt idx="0">
                  <c:v>33</c:v>
                </c:pt>
              </c:numCache>
            </c:numRef>
          </c:val>
          <c:extLst>
            <c:ext xmlns:c16="http://schemas.microsoft.com/office/drawing/2014/chart" uri="{C3380CC4-5D6E-409C-BE32-E72D297353CC}">
              <c16:uniqueId val="{00000001-6CBB-1D4D-9959-2D2563962560}"/>
            </c:ext>
          </c:extLst>
        </c:ser>
        <c:ser>
          <c:idx val="4"/>
          <c:order val="2"/>
          <c:tx>
            <c:strRef>
              <c:f>Sheet1!$A$5</c:f>
              <c:strCache>
                <c:ptCount val="1"/>
                <c:pt idx="0">
                  <c:v>Phase 2</c:v>
                </c:pt>
              </c:strCache>
            </c:strRef>
          </c:tx>
          <c:invertIfNegative val="0"/>
          <c:cat>
            <c:numRef>
              <c:f>Sheet1!$B$1:$E$1</c:f>
              <c:numCache>
                <c:formatCode>General</c:formatCode>
                <c:ptCount val="4"/>
              </c:numCache>
            </c:numRef>
          </c:cat>
          <c:val>
            <c:numRef>
              <c:f>Sheet1!$B$5:$E$5</c:f>
              <c:numCache>
                <c:formatCode>General</c:formatCode>
                <c:ptCount val="4"/>
                <c:pt idx="1">
                  <c:v>33</c:v>
                </c:pt>
              </c:numCache>
            </c:numRef>
          </c:val>
          <c:extLst>
            <c:ext xmlns:c16="http://schemas.microsoft.com/office/drawing/2014/chart" uri="{C3380CC4-5D6E-409C-BE32-E72D297353CC}">
              <c16:uniqueId val="{00000002-6CBB-1D4D-9959-2D2563962560}"/>
            </c:ext>
          </c:extLst>
        </c:ser>
        <c:ser>
          <c:idx val="0"/>
          <c:order val="3"/>
          <c:tx>
            <c:strRef>
              <c:f>Sheet1!$A$7</c:f>
              <c:strCache>
                <c:ptCount val="1"/>
                <c:pt idx="0">
                  <c:v>Phase 2</c:v>
                </c:pt>
              </c:strCache>
            </c:strRef>
          </c:tx>
          <c:invertIfNegative val="0"/>
          <c:cat>
            <c:numRef>
              <c:f>Sheet1!$B$1:$E$1</c:f>
              <c:numCache>
                <c:formatCode>General</c:formatCode>
                <c:ptCount val="4"/>
              </c:numCache>
            </c:numRef>
          </c:cat>
          <c:val>
            <c:numRef>
              <c:f>Sheet1!$B$7:$E$7</c:f>
              <c:numCache>
                <c:formatCode>General</c:formatCode>
                <c:ptCount val="4"/>
                <c:pt idx="1">
                  <c:v>33</c:v>
                </c:pt>
              </c:numCache>
            </c:numRef>
          </c:val>
          <c:extLst>
            <c:ext xmlns:c16="http://schemas.microsoft.com/office/drawing/2014/chart" uri="{C3380CC4-5D6E-409C-BE32-E72D297353CC}">
              <c16:uniqueId val="{00000003-6CBB-1D4D-9959-2D2563962560}"/>
            </c:ext>
          </c:extLst>
        </c:ser>
        <c:ser>
          <c:idx val="8"/>
          <c:order val="4"/>
          <c:tx>
            <c:strRef>
              <c:f>Sheet1!$A$9</c:f>
              <c:strCache>
                <c:ptCount val="1"/>
                <c:pt idx="0">
                  <c:v>Phase 1</c:v>
                </c:pt>
              </c:strCache>
            </c:strRef>
          </c:tx>
          <c:invertIfNegative val="0"/>
          <c:cat>
            <c:numRef>
              <c:f>Sheet1!$B$1:$E$1</c:f>
              <c:numCache>
                <c:formatCode>General</c:formatCode>
                <c:ptCount val="4"/>
              </c:numCache>
            </c:numRef>
          </c:cat>
          <c:val>
            <c:numRef>
              <c:f>Sheet1!$B$9:$E$9</c:f>
              <c:numCache>
                <c:formatCode>General</c:formatCode>
                <c:ptCount val="4"/>
                <c:pt idx="2">
                  <c:v>0</c:v>
                </c:pt>
              </c:numCache>
            </c:numRef>
          </c:val>
          <c:extLst>
            <c:ext xmlns:c16="http://schemas.microsoft.com/office/drawing/2014/chart" uri="{C3380CC4-5D6E-409C-BE32-E72D297353CC}">
              <c16:uniqueId val="{00000004-6CBB-1D4D-9959-2D2563962560}"/>
            </c:ext>
          </c:extLst>
        </c:ser>
        <c:ser>
          <c:idx val="7"/>
          <c:order val="5"/>
          <c:tx>
            <c:strRef>
              <c:f>Sheet1!$A$11</c:f>
              <c:strCache>
                <c:ptCount val="1"/>
                <c:pt idx="0">
                  <c:v>Phase 1</c:v>
                </c:pt>
              </c:strCache>
            </c:strRef>
          </c:tx>
          <c:invertIfNegative val="0"/>
          <c:dLbls>
            <c:dLbl>
              <c:idx val="1"/>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5-6CBB-1D4D-9959-2D256396256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Sheet1!$B$1:$E$1</c:f>
              <c:numCache>
                <c:formatCode>General</c:formatCode>
                <c:ptCount val="4"/>
              </c:numCache>
            </c:numRef>
          </c:cat>
          <c:val>
            <c:numRef>
              <c:f>Sheet1!$B$11:$E$11</c:f>
              <c:numCache>
                <c:formatCode>General</c:formatCode>
                <c:ptCount val="4"/>
                <c:pt idx="2">
                  <c:v>33</c:v>
                </c:pt>
              </c:numCache>
            </c:numRef>
          </c:val>
          <c:extLst>
            <c:ext xmlns:c16="http://schemas.microsoft.com/office/drawing/2014/chart" uri="{C3380CC4-5D6E-409C-BE32-E72D297353CC}">
              <c16:uniqueId val="{00000006-6CBB-1D4D-9959-2D2563962560}"/>
            </c:ext>
          </c:extLst>
        </c:ser>
        <c:dLbls>
          <c:showLegendKey val="0"/>
          <c:showVal val="0"/>
          <c:showCatName val="0"/>
          <c:showSerName val="0"/>
          <c:showPercent val="0"/>
          <c:showBubbleSize val="0"/>
        </c:dLbls>
        <c:gapWidth val="100"/>
        <c:shape val="box"/>
        <c:axId val="174611456"/>
        <c:axId val="174633728"/>
        <c:axId val="0"/>
      </c:bar3DChart>
      <c:catAx>
        <c:axId val="174611456"/>
        <c:scaling>
          <c:orientation val="minMax"/>
        </c:scaling>
        <c:delete val="1"/>
        <c:axPos val="l"/>
        <c:numFmt formatCode="General" sourceLinked="1"/>
        <c:majorTickMark val="out"/>
        <c:minorTickMark val="none"/>
        <c:tickLblPos val="none"/>
        <c:crossAx val="174633728"/>
        <c:crosses val="autoZero"/>
        <c:auto val="1"/>
        <c:lblAlgn val="ctr"/>
        <c:lblOffset val="100"/>
        <c:noMultiLvlLbl val="0"/>
      </c:catAx>
      <c:valAx>
        <c:axId val="174633728"/>
        <c:scaling>
          <c:orientation val="minMax"/>
        </c:scaling>
        <c:delete val="0"/>
        <c:axPos val="b"/>
        <c:title>
          <c:tx>
            <c:rich>
              <a:bodyPr/>
              <a:lstStyle/>
              <a:p>
                <a:pPr>
                  <a:defRPr/>
                </a:pPr>
                <a:r>
                  <a:rPr lang="en-US"/>
                  <a:t>Number of Days</a:t>
                </a:r>
              </a:p>
            </c:rich>
          </c:tx>
          <c:layout>
            <c:manualLayout>
              <c:xMode val="edge"/>
              <c:yMode val="edge"/>
              <c:x val="0.37165775401069517"/>
              <c:y val="0.77900552486187868"/>
            </c:manualLayout>
          </c:layout>
          <c:overlay val="0"/>
        </c:title>
        <c:numFmt formatCode="General" sourceLinked="1"/>
        <c:majorTickMark val="none"/>
        <c:minorTickMark val="none"/>
        <c:tickLblPos val="nextTo"/>
        <c:txPr>
          <a:bodyPr rot="0" vert="horz"/>
          <a:lstStyle/>
          <a:p>
            <a:pPr>
              <a:defRPr/>
            </a:pPr>
            <a:endParaRPr lang="en-US"/>
          </a:p>
        </c:txPr>
        <c:crossAx val="174611456"/>
        <c:crosses val="autoZero"/>
        <c:crossBetween val="between"/>
      </c:valAx>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B59DEDC8FD348CE96125CF7F61338C6"/>
        <w:category>
          <w:name w:val="General"/>
          <w:gallery w:val="placeholder"/>
        </w:category>
        <w:types>
          <w:type w:val="bbPlcHdr"/>
        </w:types>
        <w:behaviors>
          <w:behavior w:val="content"/>
        </w:behaviors>
        <w:guid w:val="{160213B8-4F20-4BD6-91E0-796CA79B80F2}"/>
      </w:docPartPr>
      <w:docPartBody>
        <w:p w:rsidR="00D31864" w:rsidRDefault="00D6207E">
          <w:pPr>
            <w:pStyle w:val="1B59DEDC8FD348CE96125CF7F61338C6"/>
          </w:pPr>
          <w:r>
            <w:t>[Your Name]</w:t>
          </w:r>
        </w:p>
      </w:docPartBody>
    </w:docPart>
    <w:docPart>
      <w:docPartPr>
        <w:name w:val="63B33C4B22B741B7BF5F0FB2A36B08D6"/>
        <w:category>
          <w:name w:val="General"/>
          <w:gallery w:val="placeholder"/>
        </w:category>
        <w:types>
          <w:type w:val="bbPlcHdr"/>
        </w:types>
        <w:behaviors>
          <w:behavior w:val="content"/>
        </w:behaviors>
        <w:guid w:val="{3BE3B3ED-C665-434A-89F8-F5712347F448}"/>
      </w:docPartPr>
      <w:docPartBody>
        <w:p w:rsidR="00D31864" w:rsidRDefault="009A2D41" w:rsidP="009A2D41">
          <w:pPr>
            <w:pStyle w:val="63B33C4B22B741B7BF5F0FB2A36B08D6"/>
          </w:pPr>
          <w:r>
            <w:t>[Product Name]</w:t>
          </w:r>
        </w:p>
      </w:docPartBody>
    </w:docPart>
    <w:docPart>
      <w:docPartPr>
        <w:name w:val="42611578C9FF4490B6327D8D87F31F89"/>
        <w:category>
          <w:name w:val="General"/>
          <w:gallery w:val="placeholder"/>
        </w:category>
        <w:types>
          <w:type w:val="bbPlcHdr"/>
        </w:types>
        <w:behaviors>
          <w:behavior w:val="content"/>
        </w:behaviors>
        <w:guid w:val="{9CEC0A1D-A69D-4BA1-AEC3-27533534391D}"/>
      </w:docPartPr>
      <w:docPartBody>
        <w:p w:rsidR="00D31864" w:rsidRDefault="009A2D41" w:rsidP="009A2D41">
          <w:pPr>
            <w:pStyle w:val="42611578C9FF4490B6327D8D87F31F89"/>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D41"/>
    <w:rsid w:val="004E0CFD"/>
    <w:rsid w:val="009A2D41"/>
    <w:rsid w:val="00D31864"/>
    <w:rsid w:val="00D62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59DEDC8FD348CE96125CF7F61338C6">
    <w:name w:val="1B59DEDC8FD348CE96125CF7F61338C6"/>
  </w:style>
  <w:style w:type="paragraph" w:customStyle="1" w:styleId="63B33C4B22B741B7BF5F0FB2A36B08D6">
    <w:name w:val="63B33C4B22B741B7BF5F0FB2A36B08D6"/>
    <w:rsid w:val="009A2D41"/>
  </w:style>
  <w:style w:type="paragraph" w:customStyle="1" w:styleId="42611578C9FF4490B6327D8D87F31F89">
    <w:name w:val="42611578C9FF4490B6327D8D87F31F89"/>
    <w:rsid w:val="009A2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lan">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E6F8B9A-181C-4EC1-9A93-6367FF84E2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C:\Users\matasha\AppData\Roaming\Microsoft\Templates\Marketing Plan.dotx</Template>
  <TotalTime>1</TotalTime>
  <Pages>7</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Business marketing plan (basic)</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marketing plan (basic)</dc:title>
  <dc:creator>matasha murrelljones</dc:creator>
  <cp:lastModifiedBy>avonntir89@yahoo.com</cp:lastModifiedBy>
  <cp:revision>2</cp:revision>
  <cp:lastPrinted>2004-02-14T00:46:00Z</cp:lastPrinted>
  <dcterms:created xsi:type="dcterms:W3CDTF">2021-04-09T14:04:00Z</dcterms:created>
  <dcterms:modified xsi:type="dcterms:W3CDTF">2021-04-09T14:04:00Z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TC061787021033</vt:lpwstr>
  </property>
</Properties>
</file>